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9C89B" w14:textId="4E44DB33" w:rsidR="00DC3AE5" w:rsidRPr="0037206A" w:rsidRDefault="007F0A22" w:rsidP="00D360DB">
      <w:pPr>
        <w:pStyle w:val="Header1"/>
      </w:pPr>
      <w:r>
        <w:rPr>
          <w:noProof/>
          <w:lang w:eastAsia="en-US"/>
        </w:rPr>
        <w:drawing>
          <wp:anchor distT="0" distB="0" distL="114300" distR="114300" simplePos="0" relativeHeight="251658240" behindDoc="0" locked="0" layoutInCell="1" allowOverlap="1" wp14:anchorId="1F152EC3" wp14:editId="5EC45894">
            <wp:simplePos x="0" y="0"/>
            <wp:positionH relativeFrom="column">
              <wp:posOffset>6290310</wp:posOffset>
            </wp:positionH>
            <wp:positionV relativeFrom="paragraph">
              <wp:posOffset>-17780</wp:posOffset>
            </wp:positionV>
            <wp:extent cx="363220" cy="581025"/>
            <wp:effectExtent l="0" t="0" r="0" b="3175"/>
            <wp:wrapThrough wrapText="bothSides">
              <wp:wrapPolygon edited="0">
                <wp:start x="4531" y="0"/>
                <wp:lineTo x="0" y="944"/>
                <wp:lineTo x="0" y="20774"/>
                <wp:lineTo x="19636" y="20774"/>
                <wp:lineTo x="19636" y="17941"/>
                <wp:lineTo x="10573" y="15108"/>
                <wp:lineTo x="19636" y="11331"/>
                <wp:lineTo x="19636" y="8498"/>
                <wp:lineTo x="13594" y="0"/>
                <wp:lineTo x="4531" y="0"/>
              </wp:wrapPolygon>
            </wp:wrapThrough>
            <wp:docPr id="1" name="Picture 1" descr="Macintosh HD:Users:zebra:Dropbox:Zebra Asset Rebrand (1):Final_R2_ZebraLogos:Zebra_Logo_Stacked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ebra:Dropbox:Zebra Asset Rebrand (1):Final_R2_ZebraLogos:Zebra_Logo_Stacked_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432">
        <w:t>FX7500 RFID Reader</w:t>
      </w:r>
      <w:r w:rsidR="0068696A">
        <w:t xml:space="preserve"> </w:t>
      </w:r>
    </w:p>
    <w:p w14:paraId="4501C708" w14:textId="5128162A" w:rsidR="009D2377" w:rsidRPr="006D3BCE" w:rsidRDefault="00DA002D" w:rsidP="006D3BCE">
      <w:pPr>
        <w:pStyle w:val="Header2"/>
      </w:pPr>
      <w:r w:rsidRPr="0037206A">
        <w:t>FREQUENTLY ASKED QUESTIONS</w:t>
      </w:r>
    </w:p>
    <w:p w14:paraId="7C6D4B47" w14:textId="1EF4B444" w:rsidR="00CA63AA" w:rsidRPr="006D3BCE" w:rsidRDefault="000B1036" w:rsidP="000B1036">
      <w:pPr>
        <w:pStyle w:val="Header4"/>
        <w:tabs>
          <w:tab w:val="left" w:pos="360"/>
        </w:tabs>
      </w:pPr>
      <w:r>
        <w:t>Q.</w:t>
      </w:r>
      <w:r>
        <w:tab/>
      </w:r>
      <w:bookmarkStart w:id="0" w:name="_GoBack"/>
      <w:bookmarkEnd w:id="0"/>
      <w:r w:rsidR="00F76598" w:rsidRPr="006D0103">
        <w:t xml:space="preserve">What is the FX7500? </w:t>
      </w:r>
    </w:p>
    <w:p w14:paraId="4E240B9F" w14:textId="129DFD26" w:rsidR="00EB74F2" w:rsidRPr="006D3BCE" w:rsidRDefault="000B1036" w:rsidP="000B1036">
      <w:pPr>
        <w:pStyle w:val="BodyCopy"/>
        <w:tabs>
          <w:tab w:val="left" w:pos="450"/>
        </w:tabs>
        <w:ind w:left="360" w:hanging="360"/>
      </w:pPr>
      <w:r>
        <w:t>A:</w:t>
      </w:r>
      <w:r w:rsidRPr="000B1036">
        <w:t xml:space="preserve"> </w:t>
      </w:r>
      <w:r>
        <w:tab/>
      </w:r>
      <w:r w:rsidR="0033647D" w:rsidRPr="00B12EEF">
        <w:t>The F</w:t>
      </w:r>
      <w:r w:rsidR="00F76598" w:rsidRPr="00B12EEF">
        <w:t>X7500 is a business-class high performance UHF RFID reader and it enables enterprise customers to deploy cost-effective fully automated best-in-class EPC Gen2 RFID</w:t>
      </w:r>
      <w:r w:rsidR="00CA63AA" w:rsidRPr="00B12EEF">
        <w:t xml:space="preserve"> solutions. The FX7500 replaces the FX7400 reader</w:t>
      </w:r>
      <w:r w:rsidR="00CA63AA" w:rsidRPr="006D0103">
        <w:t>.</w:t>
      </w:r>
    </w:p>
    <w:p w14:paraId="57DEB6B7" w14:textId="1E62DD98" w:rsidR="009D2377" w:rsidRPr="006D0103" w:rsidRDefault="000B1036" w:rsidP="000B1036">
      <w:pPr>
        <w:pStyle w:val="Header4"/>
        <w:tabs>
          <w:tab w:val="left" w:pos="360"/>
        </w:tabs>
      </w:pPr>
      <w:r>
        <w:t>Q:</w:t>
      </w:r>
      <w:r>
        <w:tab/>
      </w:r>
      <w:r w:rsidR="009D2377" w:rsidRPr="006D0103">
        <w:t xml:space="preserve">What </w:t>
      </w:r>
      <w:r w:rsidR="00F76598" w:rsidRPr="006D0103">
        <w:t xml:space="preserve">are the top key </w:t>
      </w:r>
      <w:r w:rsidR="009D2377" w:rsidRPr="006D0103">
        <w:t xml:space="preserve">features </w:t>
      </w:r>
      <w:r w:rsidR="00F76598" w:rsidRPr="006D0103">
        <w:t xml:space="preserve">of the </w:t>
      </w:r>
      <w:r w:rsidR="00E52432" w:rsidRPr="006D0103">
        <w:t>FX7500 RFID</w:t>
      </w:r>
      <w:r w:rsidR="009D2377" w:rsidRPr="006D0103">
        <w:t xml:space="preserve"> </w:t>
      </w:r>
      <w:r w:rsidR="00F76598" w:rsidRPr="006D0103">
        <w:t>reader</w:t>
      </w:r>
      <w:r w:rsidR="009D2377" w:rsidRPr="006D0103">
        <w:t xml:space="preserve">? </w:t>
      </w:r>
    </w:p>
    <w:p w14:paraId="16147029" w14:textId="6D691BF6" w:rsidR="009D2377" w:rsidRPr="006D3BCE" w:rsidRDefault="000B1036" w:rsidP="000B1036">
      <w:pPr>
        <w:pStyle w:val="BodyCopy"/>
        <w:tabs>
          <w:tab w:val="left" w:pos="360"/>
        </w:tabs>
      </w:pPr>
      <w:r>
        <w:t>A:</w:t>
      </w:r>
      <w:r>
        <w:tab/>
      </w:r>
      <w:r w:rsidR="009D2377" w:rsidRPr="006D3BCE">
        <w:t xml:space="preserve">The </w:t>
      </w:r>
      <w:r w:rsidR="00E52432" w:rsidRPr="006D3BCE">
        <w:t>FX7500</w:t>
      </w:r>
      <w:r w:rsidR="00134EE4" w:rsidRPr="006D3BCE">
        <w:t xml:space="preserve"> </w:t>
      </w:r>
      <w:r w:rsidR="0033647D" w:rsidRPr="006D3BCE">
        <w:t xml:space="preserve">reader </w:t>
      </w:r>
      <w:r w:rsidR="009D2377" w:rsidRPr="006D3BCE">
        <w:t>offers these</w:t>
      </w:r>
      <w:r w:rsidR="00134EE4" w:rsidRPr="006D3BCE">
        <w:t xml:space="preserve"> exciting advances and features:</w:t>
      </w:r>
      <w:r w:rsidR="009D2377" w:rsidRPr="006D3BCE">
        <w:t xml:space="preserve"> </w:t>
      </w:r>
    </w:p>
    <w:p w14:paraId="291F9B07" w14:textId="47117408" w:rsidR="00D146DA" w:rsidRPr="006D0103" w:rsidRDefault="00402961" w:rsidP="000B1036">
      <w:pPr>
        <w:pStyle w:val="Bullet1stlevel"/>
      </w:pPr>
      <w:r>
        <w:t>Zebra</w:t>
      </w:r>
      <w:r w:rsidR="00D146DA" w:rsidRPr="006D0103">
        <w:t xml:space="preserve">–designed RFID radio platform delivers superior read performance with best-in-class sensitivity </w:t>
      </w:r>
    </w:p>
    <w:p w14:paraId="3C8B35FB" w14:textId="039D347F" w:rsidR="00D146DA" w:rsidRPr="00326DC3" w:rsidRDefault="00D146DA" w:rsidP="000B1036">
      <w:pPr>
        <w:pStyle w:val="Bullet1stlevel"/>
      </w:pPr>
      <w:r w:rsidRPr="00326DC3">
        <w:t>Self-optimizing innovative firmware feature that automatically adapts and configures to deliver the best, most reliable performance for different application environments.</w:t>
      </w:r>
    </w:p>
    <w:p w14:paraId="43A2C13D" w14:textId="40F39A98" w:rsidR="00D146DA" w:rsidRPr="006D0103" w:rsidRDefault="00D146DA" w:rsidP="000B1036">
      <w:pPr>
        <w:pStyle w:val="Bullet1stlevel"/>
      </w:pPr>
      <w:r w:rsidRPr="006D0103">
        <w:t>Enterprise grade security with IPv6, Transport Layer Security, and FIPS 140 support</w:t>
      </w:r>
    </w:p>
    <w:p w14:paraId="55DC1FF2" w14:textId="5C7E845F" w:rsidR="009D2377" w:rsidRPr="006D0103" w:rsidRDefault="00F76598" w:rsidP="000B1036">
      <w:pPr>
        <w:pStyle w:val="Bullet1stlevel"/>
        <w:rPr>
          <w:color w:val="221E1F"/>
        </w:rPr>
      </w:pPr>
      <w:r w:rsidRPr="006D0103">
        <w:t>Flexible Linux architecture with highly integrated features like POE, Optically isolated high capacity GPIO, and USB host and client ports</w:t>
      </w:r>
    </w:p>
    <w:p w14:paraId="78C25822" w14:textId="7CA91177" w:rsidR="00F76598" w:rsidRPr="00326DC3" w:rsidRDefault="00F76598" w:rsidP="000B1036">
      <w:pPr>
        <w:pStyle w:val="Bullet1stlevel"/>
      </w:pPr>
      <w:r w:rsidRPr="00326DC3">
        <w:t>Ability to run applications in C and Java on the reader.</w:t>
      </w:r>
    </w:p>
    <w:p w14:paraId="52BC0CA8" w14:textId="7D100414" w:rsidR="00F76598" w:rsidRPr="006D0103" w:rsidRDefault="00F76598" w:rsidP="000B1036">
      <w:pPr>
        <w:pStyle w:val="Bullet1stlevel"/>
      </w:pPr>
      <w:r w:rsidRPr="006D0103">
        <w:t>Wi-Fi and Blue-tooth wireless communication support over USB host port with select adaptors</w:t>
      </w:r>
    </w:p>
    <w:p w14:paraId="5D5DBFEC" w14:textId="425480E2" w:rsidR="00F76598" w:rsidRPr="00326DC3" w:rsidRDefault="00F76598" w:rsidP="000B1036">
      <w:pPr>
        <w:pStyle w:val="Bullet1stlevel"/>
      </w:pPr>
      <w:r w:rsidRPr="00326DC3">
        <w:t>Enterprise class Management and Monitoring.</w:t>
      </w:r>
    </w:p>
    <w:p w14:paraId="29E785A5" w14:textId="49855532" w:rsidR="00CA63AA" w:rsidRPr="006D0103" w:rsidRDefault="00CA63AA" w:rsidP="000B1036">
      <w:pPr>
        <w:pStyle w:val="Header4"/>
        <w:ind w:left="360" w:hanging="360"/>
      </w:pPr>
      <w:r w:rsidRPr="006D0103">
        <w:t xml:space="preserve">Q. </w:t>
      </w:r>
      <w:r w:rsidR="000B1036">
        <w:tab/>
      </w:r>
      <w:r w:rsidRPr="006D0103">
        <w:t xml:space="preserve">What is different about the FX7500 versus prior </w:t>
      </w:r>
      <w:r w:rsidR="00402961">
        <w:t>Zebra</w:t>
      </w:r>
      <w:r w:rsidRPr="006D0103">
        <w:t xml:space="preserve"> FX7400 RFID reader offering and competing products on the market?</w:t>
      </w:r>
    </w:p>
    <w:p w14:paraId="179940FD" w14:textId="68389002" w:rsidR="00D146DA" w:rsidRPr="00326DC3" w:rsidRDefault="00E1438D" w:rsidP="00E1438D">
      <w:pPr>
        <w:pStyle w:val="BodyCopy"/>
        <w:tabs>
          <w:tab w:val="left" w:pos="360"/>
        </w:tabs>
        <w:ind w:left="360" w:hanging="360"/>
      </w:pPr>
      <w:r>
        <w:t>A:</w:t>
      </w:r>
      <w:r>
        <w:tab/>
      </w:r>
      <w:r w:rsidR="00CA63AA" w:rsidRPr="00326DC3">
        <w:t xml:space="preserve">The FX7500 is based on </w:t>
      </w:r>
      <w:r w:rsidR="0033647D" w:rsidRPr="00326DC3">
        <w:t xml:space="preserve">a </w:t>
      </w:r>
      <w:r w:rsidR="00402961" w:rsidRPr="00326DC3">
        <w:t>Zebra</w:t>
      </w:r>
      <w:r w:rsidR="00CA63AA" w:rsidRPr="00326DC3">
        <w:t xml:space="preserve">-designed RFID radio platform that delivers superior read performance. Unlike many other readers built on less-versatile commodity radio chip-sets, the FX7500 radio technology is built from the ground up specifically for the real-world challenges we help our customers face every day. Apart from the innovative and highly integrated features, enhanced connectivity and security – which makes the FX7500 easy to use, deploy and manage, the flexible software radio platform of the FX7500 ensures ease of adaptability to industry standards and protects customer’s investment long term. </w:t>
      </w:r>
    </w:p>
    <w:p w14:paraId="6D5EFB34" w14:textId="3AB1361D" w:rsidR="00CA63AA" w:rsidRPr="006D0103" w:rsidRDefault="004B3199" w:rsidP="004B3199">
      <w:pPr>
        <w:pStyle w:val="Header4"/>
        <w:tabs>
          <w:tab w:val="left" w:pos="360"/>
        </w:tabs>
      </w:pPr>
      <w:r>
        <w:t>Q.</w:t>
      </w:r>
      <w:r>
        <w:tab/>
      </w:r>
      <w:r w:rsidR="00CA63AA" w:rsidRPr="006D0103">
        <w:t>Wh</w:t>
      </w:r>
      <w:r w:rsidR="00FF5B59" w:rsidRPr="006D0103">
        <w:t>ich</w:t>
      </w:r>
      <w:r w:rsidR="00CA63AA" w:rsidRPr="006D0103">
        <w:t xml:space="preserve"> verticals and applications can this solution </w:t>
      </w:r>
      <w:r w:rsidR="00FF5B59" w:rsidRPr="006D0103">
        <w:t>be</w:t>
      </w:r>
      <w:r w:rsidR="00CA63AA" w:rsidRPr="006D0103">
        <w:t xml:space="preserve"> sold into?</w:t>
      </w:r>
    </w:p>
    <w:p w14:paraId="4C181716" w14:textId="7E70DC42" w:rsidR="00FF5B59" w:rsidRPr="00326DC3" w:rsidRDefault="004B3199" w:rsidP="004B3199">
      <w:pPr>
        <w:pStyle w:val="BodyCopy"/>
        <w:ind w:left="360" w:hanging="360"/>
      </w:pPr>
      <w:r>
        <w:t>A:</w:t>
      </w:r>
      <w:r>
        <w:tab/>
      </w:r>
      <w:r w:rsidR="00CA63AA" w:rsidRPr="00326DC3">
        <w:t xml:space="preserve">The FX7500 can be used for a wide variety of indoor RFID applications in different verticals such as retail, healthcare, government, commercial services for asset management, </w:t>
      </w:r>
      <w:r w:rsidR="00FF5B59" w:rsidRPr="00326DC3">
        <w:t xml:space="preserve">item-level inventory, process improvements etc. For example, </w:t>
      </w:r>
      <w:r w:rsidR="00CA63AA" w:rsidRPr="00326DC3">
        <w:t>asset management</w:t>
      </w:r>
      <w:r w:rsidR="0068696A">
        <w:t xml:space="preserve"> </w:t>
      </w:r>
      <w:r w:rsidR="00CA63AA" w:rsidRPr="00326DC3">
        <w:t>a truly horizontal application can be used in data centers for tracking high valued IT asset</w:t>
      </w:r>
      <w:r w:rsidR="0033647D" w:rsidRPr="00326DC3">
        <w:t>s</w:t>
      </w:r>
      <w:r w:rsidR="00CA63AA" w:rsidRPr="00326DC3">
        <w:t>; in healthcare for tracking medical equipment, supplies and staff; in government for document tracking</w:t>
      </w:r>
      <w:r w:rsidR="00FF5B59" w:rsidRPr="00326DC3">
        <w:t xml:space="preserve"> and</w:t>
      </w:r>
      <w:r w:rsidR="00CA63AA" w:rsidRPr="00326DC3">
        <w:t xml:space="preserve"> record keeping, in </w:t>
      </w:r>
      <w:r w:rsidR="0033647D" w:rsidRPr="00326DC3">
        <w:t>d</w:t>
      </w:r>
      <w:r w:rsidR="00CA63AA" w:rsidRPr="00326DC3">
        <w:t>efense for tracking tools etc.</w:t>
      </w:r>
    </w:p>
    <w:p w14:paraId="09CB9642" w14:textId="0E4DBD3B" w:rsidR="00E52432" w:rsidRPr="00326DC3" w:rsidRDefault="00E52432" w:rsidP="004B3199">
      <w:pPr>
        <w:pStyle w:val="BodyCopy"/>
        <w:ind w:left="360"/>
        <w:rPr>
          <w:b/>
        </w:rPr>
      </w:pPr>
      <w:r w:rsidRPr="006D0103">
        <w:t xml:space="preserve">The FX7500 can be used by retailers in many ways </w:t>
      </w:r>
      <w:r w:rsidR="00CA63AA" w:rsidRPr="006D0103">
        <w:t xml:space="preserve">– </w:t>
      </w:r>
      <w:r w:rsidRPr="006D0103">
        <w:t>automated receiving, quicker replenishment, monitoring back room and sales floor inventory, monitoring fitting rooms and exit doors for loss prevention</w:t>
      </w:r>
      <w:r w:rsidR="0033647D">
        <w:t xml:space="preserve"> and q</w:t>
      </w:r>
      <w:r w:rsidR="00402961">
        <w:t xml:space="preserve">uicker RFID POS check-out </w:t>
      </w:r>
      <w:r w:rsidRPr="006D0103">
        <w:t>are some of the examples.</w:t>
      </w:r>
      <w:r w:rsidRPr="006D0103">
        <w:rPr>
          <w:b/>
          <w:color w:val="1F497D"/>
        </w:rPr>
        <w:t xml:space="preserve"> </w:t>
      </w:r>
    </w:p>
    <w:p w14:paraId="62500C4F" w14:textId="032DAD66" w:rsidR="00E52432" w:rsidRPr="006D0103" w:rsidRDefault="004B3199" w:rsidP="004B3199">
      <w:pPr>
        <w:pStyle w:val="Header4"/>
        <w:ind w:left="360" w:hanging="360"/>
      </w:pPr>
      <w:r>
        <w:t>Q.</w:t>
      </w:r>
      <w:r>
        <w:tab/>
      </w:r>
      <w:r w:rsidR="00E52432" w:rsidRPr="006D0103">
        <w:t>What is the benefit of the FX7500 to consumers in retail stores?</w:t>
      </w:r>
    </w:p>
    <w:p w14:paraId="5E89924A" w14:textId="687A1ADC" w:rsidR="00FF5B59" w:rsidRPr="0075505C" w:rsidRDefault="004B3199" w:rsidP="004B3199">
      <w:pPr>
        <w:pStyle w:val="BodyCopy"/>
        <w:ind w:left="360" w:hanging="360"/>
      </w:pPr>
      <w:r>
        <w:t xml:space="preserve">A: </w:t>
      </w:r>
      <w:r>
        <w:tab/>
      </w:r>
      <w:r w:rsidR="00E52432" w:rsidRPr="0075505C">
        <w:t>The FX7500 can help retailers improve on-shelf availability, increase sales, cut labor costs, minimize shrink and improve customer service.</w:t>
      </w:r>
    </w:p>
    <w:p w14:paraId="5EBE0E20" w14:textId="3200761E" w:rsidR="00E52432" w:rsidRPr="006D0103" w:rsidRDefault="00B64A11" w:rsidP="00B64A11">
      <w:pPr>
        <w:pStyle w:val="Header4"/>
        <w:tabs>
          <w:tab w:val="left" w:pos="360"/>
        </w:tabs>
      </w:pPr>
      <w:r>
        <w:t>Q.</w:t>
      </w:r>
      <w:r>
        <w:tab/>
      </w:r>
      <w:r w:rsidR="00E52432" w:rsidRPr="006D0103">
        <w:t>What Services are available for the FX7500?</w:t>
      </w:r>
    </w:p>
    <w:p w14:paraId="3C91DB4F" w14:textId="26122D11" w:rsidR="00704FB3" w:rsidRDefault="00B64A11" w:rsidP="00B64A11">
      <w:pPr>
        <w:pStyle w:val="BodyCopy"/>
        <w:tabs>
          <w:tab w:val="left" w:pos="360"/>
        </w:tabs>
        <w:ind w:left="360" w:hanging="360"/>
        <w:sectPr w:rsidR="00704FB3" w:rsidSect="00B94BF9">
          <w:footerReference w:type="default" r:id="rId10"/>
          <w:pgSz w:w="12240" w:h="15840"/>
          <w:pgMar w:top="720" w:right="720" w:bottom="720" w:left="720" w:header="720" w:footer="720" w:gutter="0"/>
          <w:cols w:space="720"/>
          <w:docGrid w:linePitch="360"/>
        </w:sectPr>
      </w:pPr>
      <w:r>
        <w:t xml:space="preserve">A: </w:t>
      </w:r>
      <w:r>
        <w:tab/>
      </w:r>
      <w:r w:rsidR="00402961" w:rsidRPr="0075505C">
        <w:t>Zebra</w:t>
      </w:r>
      <w:r w:rsidR="00E52432" w:rsidRPr="0075505C">
        <w:t xml:space="preserve"> offers different levels of comprehensive service plans including advance replacement of devices requiring repairs, full access to technical support resources and free firmware releases and supporting documentation. And post deployment, </w:t>
      </w:r>
      <w:r w:rsidR="00402961" w:rsidRPr="0075505C">
        <w:t>Zebra’s</w:t>
      </w:r>
      <w:r w:rsidR="00E52432" w:rsidRPr="0075505C">
        <w:t xml:space="preserve"> Support Services </w:t>
      </w:r>
      <w:r w:rsidR="0033647D" w:rsidRPr="0075505C">
        <w:t xml:space="preserve">ensures </w:t>
      </w:r>
      <w:r w:rsidR="00E52432" w:rsidRPr="0075505C">
        <w:t>RFID solution up and running day in and day out, with service programs that include 24x7 on-site coverage and preventive maintenance visits.</w:t>
      </w:r>
    </w:p>
    <w:p w14:paraId="29A8534E" w14:textId="0EC7268A" w:rsidR="00FF5B59" w:rsidRPr="006D0103" w:rsidRDefault="00FF5B59" w:rsidP="00B20717">
      <w:pPr>
        <w:pStyle w:val="Header4"/>
        <w:tabs>
          <w:tab w:val="left" w:pos="360"/>
        </w:tabs>
      </w:pPr>
      <w:r w:rsidRPr="006D0103">
        <w:lastRenderedPageBreak/>
        <w:t>Q:</w:t>
      </w:r>
      <w:r w:rsidR="00B20717">
        <w:tab/>
      </w:r>
      <w:r w:rsidRPr="006D0103">
        <w:t xml:space="preserve">What </w:t>
      </w:r>
      <w:r w:rsidR="008C3852" w:rsidRPr="006D0103">
        <w:t xml:space="preserve">are my options to </w:t>
      </w:r>
      <w:r w:rsidRPr="006D0103">
        <w:t>power the FX7500 reader?</w:t>
      </w:r>
    </w:p>
    <w:p w14:paraId="39909F0B" w14:textId="682BED49" w:rsidR="008C3852" w:rsidRPr="0075505C" w:rsidRDefault="00B20717" w:rsidP="00B20717">
      <w:pPr>
        <w:pStyle w:val="BodyCopy"/>
        <w:tabs>
          <w:tab w:val="left" w:pos="360"/>
        </w:tabs>
        <w:ind w:left="360" w:hanging="360"/>
      </w:pPr>
      <w:r>
        <w:t>A:</w:t>
      </w:r>
      <w:r>
        <w:tab/>
      </w:r>
      <w:r w:rsidR="00FF5B59" w:rsidRPr="0075505C">
        <w:t>T</w:t>
      </w:r>
      <w:r w:rsidR="008C3852" w:rsidRPr="0075505C">
        <w:t>he FX7500 reader supports Power-Over-Ethernet, so it can be powered over POE, POE+ port or using an external power supply adaptor or power supply injector, listed below.</w:t>
      </w:r>
    </w:p>
    <w:p w14:paraId="065F087D" w14:textId="77777777" w:rsidR="00FF5B59" w:rsidRPr="00C2590F" w:rsidRDefault="00FF5B59" w:rsidP="00FE1F69">
      <w:pPr>
        <w:pStyle w:val="Bullet1stlevel"/>
      </w:pPr>
      <w:r w:rsidRPr="00C2590F">
        <w:t>External power supply part numbers</w:t>
      </w:r>
    </w:p>
    <w:p w14:paraId="419E3232" w14:textId="5B6AD1EB" w:rsidR="00FF5B59" w:rsidRPr="00C8703E" w:rsidRDefault="00FF5B59" w:rsidP="0030397E">
      <w:pPr>
        <w:pStyle w:val="Bullet2ndlevel"/>
        <w:ind w:left="922"/>
      </w:pPr>
      <w:r w:rsidRPr="00C8703E">
        <w:t>Universal Power Supply: 50-14000-260R</w:t>
      </w:r>
    </w:p>
    <w:p w14:paraId="16CAF914" w14:textId="2089A881" w:rsidR="00FF5B59" w:rsidRPr="00C8703E" w:rsidRDefault="00FF5B59" w:rsidP="0030397E">
      <w:pPr>
        <w:pStyle w:val="Bullet2ndlevel"/>
        <w:ind w:left="922"/>
      </w:pPr>
      <w:r w:rsidRPr="00C8703E">
        <w:t>A Power Supply Injector may also be used to power the F</w:t>
      </w:r>
      <w:r w:rsidR="009A0D53">
        <w:t>X7500 reader. AP-PSBIAS-1P3-AFR</w:t>
      </w:r>
      <w:r w:rsidR="009A0D53">
        <w:br/>
      </w:r>
      <w:r w:rsidR="00834E8B">
        <w:t xml:space="preserve">is </w:t>
      </w:r>
      <w:r w:rsidRPr="00C8703E">
        <w:t xml:space="preserve">recommended. </w:t>
      </w:r>
    </w:p>
    <w:p w14:paraId="59ADA09F" w14:textId="26D0A3A0" w:rsidR="00FF5B59" w:rsidRPr="00C8703E" w:rsidRDefault="008C3852" w:rsidP="0030397E">
      <w:pPr>
        <w:pStyle w:val="Bullet2ndlevel"/>
        <w:ind w:left="922"/>
      </w:pPr>
      <w:r w:rsidRPr="00C8703E">
        <w:t xml:space="preserve">AC Line Cord (US): 23844-00-00 to find line cords for other </w:t>
      </w:r>
      <w:proofErr w:type="gramStart"/>
      <w:r w:rsidRPr="00C8703E">
        <w:t>countries,</w:t>
      </w:r>
      <w:proofErr w:type="gramEnd"/>
      <w:r w:rsidRPr="00C8703E">
        <w:t xml:space="preserve"> please visit Solution Builder which is accessible through the </w:t>
      </w:r>
      <w:hyperlink r:id="rId11" w:history="1">
        <w:r w:rsidR="006620BC" w:rsidRPr="00C8703E">
          <w:t>Partner Portal</w:t>
        </w:r>
      </w:hyperlink>
      <w:r w:rsidRPr="00C8703E">
        <w:t>.</w:t>
      </w:r>
    </w:p>
    <w:p w14:paraId="74F7CD13" w14:textId="3349D25F" w:rsidR="00FF5B59" w:rsidRPr="006D0103" w:rsidRDefault="00FF5B59" w:rsidP="00260371">
      <w:pPr>
        <w:pStyle w:val="Header4"/>
      </w:pPr>
      <w:r w:rsidRPr="006D0103">
        <w:t>Q:</w:t>
      </w:r>
      <w:r w:rsidR="003C4683">
        <w:tab/>
      </w:r>
      <w:r w:rsidRPr="006D0103">
        <w:t>Are the FX7500 accessories compatible with other fixed readers?</w:t>
      </w:r>
    </w:p>
    <w:p w14:paraId="4E7F3E0F" w14:textId="68B73696" w:rsidR="00FF5B59" w:rsidRPr="00260371" w:rsidRDefault="003C4683" w:rsidP="003C4683">
      <w:pPr>
        <w:pStyle w:val="BodyCopy"/>
        <w:ind w:left="360" w:hanging="360"/>
      </w:pPr>
      <w:r>
        <w:t>A:</w:t>
      </w:r>
      <w:r>
        <w:tab/>
      </w:r>
      <w:r w:rsidR="00FF5B59" w:rsidRPr="00260371">
        <w:t xml:space="preserve">The FX7500 reader uses the same accessories as the FX7400 and FX9500 reader. </w:t>
      </w:r>
      <w:r w:rsidR="00EB74F2" w:rsidRPr="00260371">
        <w:t>T</w:t>
      </w:r>
      <w:r w:rsidR="008C3852" w:rsidRPr="00260371">
        <w:t xml:space="preserve">he </w:t>
      </w:r>
      <w:r w:rsidR="00FF5B59" w:rsidRPr="00260371">
        <w:t>power supply, RF cables, antennas and brackets are all compatible.</w:t>
      </w:r>
    </w:p>
    <w:p w14:paraId="5B202CEA" w14:textId="62A3A793" w:rsidR="00FF5B59" w:rsidRPr="006D0103" w:rsidRDefault="00FF5B59" w:rsidP="003C4683">
      <w:pPr>
        <w:pStyle w:val="Header4"/>
        <w:ind w:left="360" w:hanging="360"/>
      </w:pPr>
      <w:r w:rsidRPr="006D0103">
        <w:t>Q:</w:t>
      </w:r>
      <w:r w:rsidR="003C4683">
        <w:tab/>
      </w:r>
      <w:r w:rsidRPr="006D0103">
        <w:t xml:space="preserve">Is the FX7500 different in its appearance than the FX7400? What are some of the </w:t>
      </w:r>
      <w:proofErr w:type="gramStart"/>
      <w:r w:rsidRPr="006D0103">
        <w:t>differences which help easily</w:t>
      </w:r>
      <w:proofErr w:type="gramEnd"/>
      <w:r w:rsidRPr="006D0103">
        <w:t xml:space="preserve"> distinguish one from the other?</w:t>
      </w:r>
    </w:p>
    <w:p w14:paraId="5D518510" w14:textId="142D5EEB" w:rsidR="00FF5B59" w:rsidRPr="00260371" w:rsidRDefault="003C4683" w:rsidP="003C4683">
      <w:pPr>
        <w:pStyle w:val="BodyCopy"/>
        <w:ind w:left="360" w:hanging="360"/>
      </w:pPr>
      <w:r>
        <w:t>A:</w:t>
      </w:r>
      <w:r>
        <w:tab/>
      </w:r>
      <w:r w:rsidR="00FF5B59" w:rsidRPr="00260371">
        <w:t xml:space="preserve">Yes, the FX7500 front cover has a different </w:t>
      </w:r>
      <w:r w:rsidR="00E25542" w:rsidRPr="00260371">
        <w:t>Zebra</w:t>
      </w:r>
      <w:r w:rsidR="00FF5B59" w:rsidRPr="00260371">
        <w:t xml:space="preserve"> logo and LED markings that are embossed on the front cover of the housing. In addition, the FX7500 has an additional USB host port. These are some of the easiest ways to distinguish the FX7500 from the FX7400 reader.</w:t>
      </w:r>
    </w:p>
    <w:p w14:paraId="6516477D" w14:textId="38B46BEF" w:rsidR="00FF5B59" w:rsidRPr="006D0103" w:rsidRDefault="00FF5B59" w:rsidP="00260371">
      <w:pPr>
        <w:pStyle w:val="Header4"/>
      </w:pPr>
      <w:r w:rsidRPr="006D0103">
        <w:t>Q:</w:t>
      </w:r>
      <w:r w:rsidR="003C4683">
        <w:tab/>
      </w:r>
      <w:r w:rsidRPr="006D0103">
        <w:t>How do I demonstrate the FX7500 to customers?</w:t>
      </w:r>
    </w:p>
    <w:p w14:paraId="552CD67E" w14:textId="7F612BD4" w:rsidR="00FF5B59" w:rsidRPr="00260371" w:rsidRDefault="003C4683" w:rsidP="003C4683">
      <w:pPr>
        <w:pStyle w:val="BodyCopy"/>
        <w:ind w:left="360" w:hanging="360"/>
      </w:pPr>
      <w:r>
        <w:t xml:space="preserve">A: </w:t>
      </w:r>
      <w:r>
        <w:tab/>
      </w:r>
      <w:r w:rsidR="00FF5B59" w:rsidRPr="00260371">
        <w:t xml:space="preserve">The latest version of </w:t>
      </w:r>
      <w:r w:rsidR="00E25542" w:rsidRPr="00260371">
        <w:t>Zebra’s</w:t>
      </w:r>
      <w:r w:rsidR="00FF5B59" w:rsidRPr="00260371">
        <w:t xml:space="preserve"> </w:t>
      </w:r>
      <w:r w:rsidR="00F260B1" w:rsidRPr="00260371">
        <w:t>Power Session</w:t>
      </w:r>
      <w:r w:rsidR="00FF5B59" w:rsidRPr="00260371">
        <w:t xml:space="preserve"> II demo tool helps discover, configure and</w:t>
      </w:r>
      <w:r w:rsidR="0068696A">
        <w:t xml:space="preserve"> </w:t>
      </w:r>
      <w:r w:rsidR="00BE0B91" w:rsidRPr="00260371">
        <w:t xml:space="preserve">demonstrate </w:t>
      </w:r>
      <w:r w:rsidR="00FF5B59" w:rsidRPr="00260371">
        <w:t>many functions and features of the FX7500 reader including</w:t>
      </w:r>
      <w:r w:rsidR="0068696A">
        <w:t xml:space="preserve"> </w:t>
      </w:r>
      <w:r w:rsidR="00FF5B59" w:rsidRPr="00260371">
        <w:t xml:space="preserve">the ability to program or perform firmware updates on multiple readers at once. In addition, the FX7500 reader has a built in web-based GUI for configuring and displaying the tag reads. </w:t>
      </w:r>
      <w:r w:rsidR="00E25542" w:rsidRPr="00260371">
        <w:t>Zebra’s</w:t>
      </w:r>
      <w:r w:rsidR="00FF5B59" w:rsidRPr="00260371">
        <w:t xml:space="preserve"> </w:t>
      </w:r>
      <w:r w:rsidR="00F260B1" w:rsidRPr="00260371">
        <w:t>Power Session</w:t>
      </w:r>
      <w:r w:rsidR="00FF5B59" w:rsidRPr="00260371">
        <w:t xml:space="preserve"> software is an excellent tool for use for pre-testing.</w:t>
      </w:r>
      <w:r w:rsidR="00260371" w:rsidRPr="00260371">
        <w:t xml:space="preserve"> </w:t>
      </w:r>
      <w:r w:rsidR="00FF5B59" w:rsidRPr="00260371">
        <w:t xml:space="preserve">The RFID </w:t>
      </w:r>
      <w:r w:rsidR="00F260B1" w:rsidRPr="00260371">
        <w:t>Power Session</w:t>
      </w:r>
      <w:r w:rsidR="00FF5B59" w:rsidRPr="00260371">
        <w:t xml:space="preserve"> II and an updated Demo Application Software User’s Guide can be found on </w:t>
      </w:r>
      <w:hyperlink r:id="rId12" w:history="1">
        <w:r w:rsidR="00E25542" w:rsidRPr="00260371">
          <w:t>Zebra's Support Central</w:t>
        </w:r>
      </w:hyperlink>
      <w:r w:rsidR="00FF5B59" w:rsidRPr="00260371">
        <w:t xml:space="preserve"> website. </w:t>
      </w:r>
    </w:p>
    <w:p w14:paraId="342D768B" w14:textId="3C8431DB" w:rsidR="00FF5B59" w:rsidRPr="006D0103" w:rsidRDefault="00FF5B59" w:rsidP="00260371">
      <w:pPr>
        <w:pStyle w:val="Header4"/>
      </w:pPr>
      <w:r w:rsidRPr="006D0103">
        <w:t>Q:</w:t>
      </w:r>
      <w:r w:rsidR="003C4683">
        <w:tab/>
      </w:r>
      <w:r w:rsidRPr="006D0103">
        <w:t>Which operating system is used on the FX7500?</w:t>
      </w:r>
    </w:p>
    <w:p w14:paraId="4F297302" w14:textId="6B3827CE" w:rsidR="00FF5B59" w:rsidRPr="00260371" w:rsidRDefault="003C4683" w:rsidP="00260371">
      <w:pPr>
        <w:pStyle w:val="BodyCopy"/>
      </w:pPr>
      <w:r>
        <w:t>A:</w:t>
      </w:r>
      <w:r>
        <w:tab/>
      </w:r>
      <w:r w:rsidR="00FF5B59" w:rsidRPr="00260371">
        <w:t xml:space="preserve">Linux </w:t>
      </w:r>
      <w:r w:rsidR="00F06077" w:rsidRPr="00260371">
        <w:t>operating system</w:t>
      </w:r>
    </w:p>
    <w:p w14:paraId="2FC044BF" w14:textId="371734B1" w:rsidR="00FF5B59" w:rsidRPr="006D0103" w:rsidRDefault="00FF5B59" w:rsidP="00260371">
      <w:pPr>
        <w:pStyle w:val="Header4"/>
      </w:pPr>
      <w:r w:rsidRPr="006D0103">
        <w:t>Q: </w:t>
      </w:r>
      <w:r w:rsidR="003C4683">
        <w:tab/>
      </w:r>
      <w:r w:rsidRPr="006D0103">
        <w:t>Can I host applications on the reader? What tools are available? </w:t>
      </w:r>
    </w:p>
    <w:p w14:paraId="7E1A2056" w14:textId="7EFF8D76" w:rsidR="00FF5B59" w:rsidRPr="00260371" w:rsidRDefault="00FF5B59" w:rsidP="003C4683">
      <w:pPr>
        <w:pStyle w:val="BodyCopy"/>
        <w:ind w:left="360" w:hanging="360"/>
      </w:pPr>
      <w:r w:rsidRPr="00260371">
        <w:t> </w:t>
      </w:r>
      <w:r w:rsidR="003C4683">
        <w:t xml:space="preserve">A: </w:t>
      </w:r>
      <w:r w:rsidR="003C4683">
        <w:tab/>
      </w:r>
      <w:r w:rsidRPr="00260371">
        <w:t>Yes. Custom embedded applications written in C or Java can be h</w:t>
      </w:r>
      <w:r w:rsidR="006E419C" w:rsidRPr="00260371">
        <w:t xml:space="preserve">osted on the reader. An SDK and </w:t>
      </w:r>
      <w:r w:rsidRPr="00260371">
        <w:t xml:space="preserve">documentation are available to support embedded application development. A separate partition on the reader’s internal flash memory is reserved for customer applications and data storage. </w:t>
      </w:r>
    </w:p>
    <w:p w14:paraId="4B5771FC" w14:textId="360790D8" w:rsidR="00FF5B59" w:rsidRPr="006D0103" w:rsidRDefault="00FF5B59" w:rsidP="00260371">
      <w:pPr>
        <w:pStyle w:val="Header4"/>
      </w:pPr>
      <w:r w:rsidRPr="006D0103">
        <w:t>Q.</w:t>
      </w:r>
      <w:r w:rsidR="003C4683">
        <w:tab/>
      </w:r>
      <w:r w:rsidRPr="006D0103">
        <w:t xml:space="preserve">Where can I find more information on RFID API’s? </w:t>
      </w:r>
    </w:p>
    <w:p w14:paraId="07934A9A" w14:textId="0A224D21" w:rsidR="003D1440" w:rsidRPr="00260371" w:rsidRDefault="003C4683" w:rsidP="003C4683">
      <w:pPr>
        <w:pStyle w:val="BodyCopy"/>
        <w:ind w:left="360" w:hanging="360"/>
      </w:pPr>
      <w:r>
        <w:t xml:space="preserve">A: </w:t>
      </w:r>
      <w:r>
        <w:tab/>
      </w:r>
      <w:r w:rsidR="00FF5B59" w:rsidRPr="00260371">
        <w:t>RFID3</w:t>
      </w:r>
      <w:r w:rsidR="0068696A">
        <w:t xml:space="preserve"> </w:t>
      </w:r>
      <w:r w:rsidR="00FF5B59" w:rsidRPr="00260371">
        <w:t>API</w:t>
      </w:r>
      <w:r w:rsidR="0033647D" w:rsidRPr="00260371">
        <w:t>s</w:t>
      </w:r>
      <w:r w:rsidR="00FF5B59" w:rsidRPr="00260371">
        <w:t xml:space="preserve">, which are part of the </w:t>
      </w:r>
      <w:r w:rsidR="00E25542" w:rsidRPr="00260371">
        <w:t>Zebra</w:t>
      </w:r>
      <w:r w:rsidR="00FF5B59" w:rsidRPr="00260371">
        <w:t xml:space="preserve"> Enterprise Mobility Developer’s Kit (EMDK), can be used to develop host applications. For EMDK in C, .NET and Java</w:t>
      </w:r>
      <w:r w:rsidR="003D1440" w:rsidRPr="00260371">
        <w:t xml:space="preserve">, go to </w:t>
      </w:r>
      <w:hyperlink r:id="rId13" w:history="1">
        <w:r w:rsidR="002B0298">
          <w:rPr>
            <w:rStyle w:val="Hyperlinks"/>
          </w:rPr>
          <w:t>www.zebra.com/fx7400</w:t>
        </w:r>
      </w:hyperlink>
    </w:p>
    <w:p w14:paraId="2E23D7F1" w14:textId="77777777" w:rsidR="00F06077" w:rsidRPr="00173A4B" w:rsidRDefault="00F06077" w:rsidP="00173A4B">
      <w:pPr>
        <w:pStyle w:val="Header3"/>
      </w:pPr>
      <w:r w:rsidRPr="00173A4B">
        <w:t xml:space="preserve">TRAINING </w:t>
      </w:r>
    </w:p>
    <w:p w14:paraId="301FFADD" w14:textId="2DA810B8" w:rsidR="00FF5B59" w:rsidRPr="006D0103" w:rsidRDefault="00C2116E" w:rsidP="00C2116E">
      <w:pPr>
        <w:pStyle w:val="Header4"/>
        <w:rPr>
          <w:bCs/>
        </w:rPr>
      </w:pPr>
      <w:r>
        <w:t>Q:</w:t>
      </w:r>
      <w:r w:rsidR="003C4683">
        <w:tab/>
      </w:r>
      <w:r w:rsidR="00FF5B59" w:rsidRPr="006D0103">
        <w:t>Is there any training available for the FX7500?</w:t>
      </w:r>
    </w:p>
    <w:p w14:paraId="21FD57E3" w14:textId="7E7732C4" w:rsidR="00FF5B59" w:rsidRPr="00C2116E" w:rsidRDefault="00C2116E" w:rsidP="00C2116E">
      <w:pPr>
        <w:pStyle w:val="BodyCopy"/>
        <w:rPr>
          <w:color w:val="auto"/>
        </w:rPr>
      </w:pPr>
      <w:r>
        <w:t>A:</w:t>
      </w:r>
      <w:r w:rsidR="003C4683">
        <w:tab/>
      </w:r>
      <w:r w:rsidR="00FF5B59" w:rsidRPr="00704FB3">
        <w:t xml:space="preserve">Please visit </w:t>
      </w:r>
      <w:r w:rsidR="00B524A1" w:rsidRPr="00704FB3">
        <w:t>Zebra’s</w:t>
      </w:r>
      <w:r w:rsidR="00FF5B59" w:rsidRPr="00704FB3">
        <w:t xml:space="preserve"> Learning Management System (LMS)</w:t>
      </w:r>
      <w:r w:rsidR="00FF5B59" w:rsidRPr="006D0103">
        <w:rPr>
          <w:color w:val="1F497D"/>
        </w:rPr>
        <w:t xml:space="preserve"> </w:t>
      </w:r>
      <w:hyperlink r:id="rId14" w:history="1">
        <w:r w:rsidR="002B0298">
          <w:rPr>
            <w:rStyle w:val="Hyperlinks"/>
          </w:rPr>
          <w:t>learning.zebra.com</w:t>
        </w:r>
      </w:hyperlink>
    </w:p>
    <w:p w14:paraId="1142174A" w14:textId="1A2075DC" w:rsidR="00A437F7" w:rsidRPr="006D0103" w:rsidRDefault="00FF5B59" w:rsidP="003C4683">
      <w:pPr>
        <w:pStyle w:val="BulletIntro"/>
        <w:ind w:firstLine="360"/>
      </w:pPr>
      <w:r w:rsidRPr="006D0103">
        <w:t>Search term “RFID” to find available courseware:</w:t>
      </w:r>
    </w:p>
    <w:p w14:paraId="34666383" w14:textId="77777777" w:rsidR="00FF5B59" w:rsidRPr="00173A4B" w:rsidRDefault="00FF5B59" w:rsidP="00173A4B">
      <w:pPr>
        <w:pStyle w:val="Bullet1stlevel"/>
      </w:pPr>
      <w:r w:rsidRPr="00173A4B">
        <w:t>Product Overview for FX7500 (RF1002 OLT | 1 Hour)</w:t>
      </w:r>
    </w:p>
    <w:p w14:paraId="1665E23A" w14:textId="6E061C4B" w:rsidR="00FF5B59" w:rsidRPr="00392F53" w:rsidRDefault="000B7A21" w:rsidP="00173A4B">
      <w:pPr>
        <w:pStyle w:val="Bullet1stlevel"/>
        <w:rPr>
          <w:rStyle w:val="Hyperlinks"/>
        </w:rPr>
      </w:pPr>
      <w:hyperlink r:id="rId15" w:history="1">
        <w:r w:rsidR="00FF5B59" w:rsidRPr="00392F53">
          <w:rPr>
            <w:rStyle w:val="Hyperlinks"/>
          </w:rPr>
          <w:t>EEE1102 - TECHNICAL ENABLEMENT FOR RFID FX READERS</w:t>
        </w:r>
      </w:hyperlink>
    </w:p>
    <w:sectPr w:rsidR="00FF5B59" w:rsidRPr="00392F53" w:rsidSect="003C46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06E20" w14:textId="77777777" w:rsidR="000A6EA1" w:rsidRDefault="000A6EA1" w:rsidP="00DA002D">
      <w:r>
        <w:separator/>
      </w:r>
    </w:p>
  </w:endnote>
  <w:endnote w:type="continuationSeparator" w:id="0">
    <w:p w14:paraId="47BB541C" w14:textId="77777777" w:rsidR="000A6EA1" w:rsidRDefault="000A6EA1" w:rsidP="00DA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ProximaNova-Light">
    <w:altName w:val="Proxima Nova Light"/>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CondensedLight">
    <w:altName w:val="Cambria"/>
    <w:panose1 w:val="00000000000000000000"/>
    <w:charset w:val="4D"/>
    <w:family w:val="swiss"/>
    <w:notTrueType/>
    <w:pitch w:val="default"/>
    <w:sig w:usb0="00000003" w:usb1="00000000" w:usb2="00000000" w:usb3="00000000" w:csb0="00000001" w:csb1="00000000"/>
  </w:font>
  <w:font w:name="ProximaNova-Semibold">
    <w:altName w:val="Proxima Nova Semibold"/>
    <w:panose1 w:val="00000000000000000000"/>
    <w:charset w:val="4D"/>
    <w:family w:val="auto"/>
    <w:notTrueType/>
    <w:pitch w:val="default"/>
    <w:sig w:usb0="00000003" w:usb1="00000000" w:usb2="00000000" w:usb3="00000000" w:csb0="00000001" w:csb1="00000000"/>
  </w:font>
  <w:font w:name="Univers-Light">
    <w:altName w:val="L Univers 45 Light"/>
    <w:panose1 w:val="00000000000000000000"/>
    <w:charset w:val="4D"/>
    <w:family w:val="auto"/>
    <w:notTrueType/>
    <w:pitch w:val="default"/>
    <w:sig w:usb0="00000003" w:usb1="00000000" w:usb2="00000000" w:usb3="00000000" w:csb0="00000001" w:csb1="00000000"/>
  </w:font>
  <w:font w:name="ProximaNovaCond-Light">
    <w:altName w:val="Proxima Nova Cond Light"/>
    <w:panose1 w:val="00000000000000000000"/>
    <w:charset w:val="4D"/>
    <w:family w:val="auto"/>
    <w:notTrueType/>
    <w:pitch w:val="default"/>
    <w:sig w:usb0="00000003" w:usb1="00000000" w:usb2="00000000" w:usb3="00000000" w:csb0="00000001" w:csb1="00000000"/>
  </w:font>
  <w:font w:name="Univers-CondensedBold">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08517" w14:textId="5127758B" w:rsidR="000A6EA1" w:rsidRDefault="000A6EA1" w:rsidP="00F56159">
    <w:pPr>
      <w:pStyle w:val="Footer"/>
      <w:tabs>
        <w:tab w:val="clear" w:pos="4320"/>
        <w:tab w:val="clear" w:pos="8640"/>
        <w:tab w:val="right" w:pos="10800"/>
      </w:tabs>
    </w:pPr>
    <w:r>
      <w:t>ZEBRA TECHNOLOGIES</w:t>
    </w:r>
    <w:r w:rsidR="0068696A">
      <w:t xml:space="preserve"> </w:t>
    </w:r>
    <w:r>
      <w:t>|</w:t>
    </w:r>
    <w:r w:rsidR="0068696A">
      <w:t xml:space="preserve"> </w:t>
    </w:r>
    <w:r>
      <w:t>Confidential Internal Audiences Only</w:t>
    </w:r>
    <w:r>
      <w:tab/>
    </w:r>
    <w:r>
      <w:rPr>
        <w:rStyle w:val="PageNumber"/>
      </w:rPr>
      <w:fldChar w:fldCharType="begin"/>
    </w:r>
    <w:r>
      <w:rPr>
        <w:rStyle w:val="PageNumber"/>
      </w:rPr>
      <w:instrText xml:space="preserve"> PAGE </w:instrText>
    </w:r>
    <w:r>
      <w:rPr>
        <w:rStyle w:val="PageNumber"/>
      </w:rPr>
      <w:fldChar w:fldCharType="separate"/>
    </w:r>
    <w:r w:rsidR="000B7A21">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495EC" w14:textId="77777777" w:rsidR="000A6EA1" w:rsidRDefault="000A6EA1" w:rsidP="00DA002D">
      <w:r>
        <w:separator/>
      </w:r>
    </w:p>
  </w:footnote>
  <w:footnote w:type="continuationSeparator" w:id="0">
    <w:p w14:paraId="59AE52AE" w14:textId="77777777" w:rsidR="000A6EA1" w:rsidRDefault="000A6EA1" w:rsidP="00DA00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78BF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B3C1CC6"/>
    <w:lvl w:ilvl="0">
      <w:start w:val="1"/>
      <w:numFmt w:val="decimal"/>
      <w:lvlText w:val="%1."/>
      <w:lvlJc w:val="left"/>
      <w:pPr>
        <w:tabs>
          <w:tab w:val="num" w:pos="1800"/>
        </w:tabs>
        <w:ind w:left="1800" w:hanging="360"/>
      </w:pPr>
    </w:lvl>
  </w:abstractNum>
  <w:abstractNum w:abstractNumId="2">
    <w:nsid w:val="FFFFFF7D"/>
    <w:multiLevelType w:val="singleLevel"/>
    <w:tmpl w:val="FBDA8BEE"/>
    <w:lvl w:ilvl="0">
      <w:start w:val="1"/>
      <w:numFmt w:val="decimal"/>
      <w:lvlText w:val="%1."/>
      <w:lvlJc w:val="left"/>
      <w:pPr>
        <w:tabs>
          <w:tab w:val="num" w:pos="1440"/>
        </w:tabs>
        <w:ind w:left="1440" w:hanging="360"/>
      </w:pPr>
    </w:lvl>
  </w:abstractNum>
  <w:abstractNum w:abstractNumId="3">
    <w:nsid w:val="FFFFFF7E"/>
    <w:multiLevelType w:val="singleLevel"/>
    <w:tmpl w:val="E8188D3E"/>
    <w:lvl w:ilvl="0">
      <w:start w:val="1"/>
      <w:numFmt w:val="decimal"/>
      <w:lvlText w:val="%1."/>
      <w:lvlJc w:val="left"/>
      <w:pPr>
        <w:tabs>
          <w:tab w:val="num" w:pos="1080"/>
        </w:tabs>
        <w:ind w:left="1080" w:hanging="360"/>
      </w:pPr>
    </w:lvl>
  </w:abstractNum>
  <w:abstractNum w:abstractNumId="4">
    <w:nsid w:val="FFFFFF7F"/>
    <w:multiLevelType w:val="singleLevel"/>
    <w:tmpl w:val="9FCE187E"/>
    <w:lvl w:ilvl="0">
      <w:start w:val="1"/>
      <w:numFmt w:val="decimal"/>
      <w:lvlText w:val="%1."/>
      <w:lvlJc w:val="left"/>
      <w:pPr>
        <w:tabs>
          <w:tab w:val="num" w:pos="720"/>
        </w:tabs>
        <w:ind w:left="720" w:hanging="360"/>
      </w:pPr>
    </w:lvl>
  </w:abstractNum>
  <w:abstractNum w:abstractNumId="5">
    <w:nsid w:val="FFFFFF80"/>
    <w:multiLevelType w:val="singleLevel"/>
    <w:tmpl w:val="9934FAF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3B6A8C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5F80AB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040A6D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D826EC"/>
    <w:lvl w:ilvl="0">
      <w:start w:val="1"/>
      <w:numFmt w:val="decimal"/>
      <w:lvlText w:val="%1."/>
      <w:lvlJc w:val="left"/>
      <w:pPr>
        <w:tabs>
          <w:tab w:val="num" w:pos="360"/>
        </w:tabs>
        <w:ind w:left="360" w:hanging="360"/>
      </w:pPr>
    </w:lvl>
  </w:abstractNum>
  <w:abstractNum w:abstractNumId="10">
    <w:nsid w:val="FFFFFF89"/>
    <w:multiLevelType w:val="singleLevel"/>
    <w:tmpl w:val="D182F746"/>
    <w:lvl w:ilvl="0">
      <w:start w:val="1"/>
      <w:numFmt w:val="bullet"/>
      <w:lvlText w:val=""/>
      <w:lvlJc w:val="left"/>
      <w:pPr>
        <w:tabs>
          <w:tab w:val="num" w:pos="360"/>
        </w:tabs>
        <w:ind w:left="360" w:hanging="360"/>
      </w:pPr>
      <w:rPr>
        <w:rFonts w:ascii="Symbol" w:hAnsi="Symbol" w:hint="default"/>
      </w:rPr>
    </w:lvl>
  </w:abstractNum>
  <w:abstractNum w:abstractNumId="11">
    <w:nsid w:val="06A04C4D"/>
    <w:multiLevelType w:val="multilevel"/>
    <w:tmpl w:val="6E9A8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79F5652"/>
    <w:multiLevelType w:val="hybridMultilevel"/>
    <w:tmpl w:val="A42EF004"/>
    <w:lvl w:ilvl="0" w:tplc="04090001">
      <w:start w:val="1"/>
      <w:numFmt w:val="bullet"/>
      <w:lvlText w:val=""/>
      <w:lvlJc w:val="left"/>
      <w:pPr>
        <w:tabs>
          <w:tab w:val="num" w:pos="1080"/>
        </w:tabs>
        <w:ind w:left="1080" w:hanging="360"/>
      </w:pPr>
      <w:rPr>
        <w:rFonts w:ascii="Symbol" w:hAnsi="Symbol" w:hint="default"/>
        <w:b/>
      </w:rPr>
    </w:lvl>
    <w:lvl w:ilvl="1" w:tplc="B54CD7E2">
      <w:start w:val="1"/>
      <w:numFmt w:val="decimal"/>
      <w:lvlText w:val="%2."/>
      <w:lvlJc w:val="left"/>
      <w:pPr>
        <w:tabs>
          <w:tab w:val="num" w:pos="1800"/>
        </w:tabs>
        <w:ind w:left="1800" w:hanging="360"/>
      </w:pPr>
      <w:rPr>
        <w:b w:val="0"/>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6B104A0"/>
    <w:multiLevelType w:val="hybridMultilevel"/>
    <w:tmpl w:val="45C2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A57B8"/>
    <w:multiLevelType w:val="hybridMultilevel"/>
    <w:tmpl w:val="43EE6AD2"/>
    <w:lvl w:ilvl="0" w:tplc="0C66FD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03A75"/>
    <w:multiLevelType w:val="hybridMultilevel"/>
    <w:tmpl w:val="EC8A10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7D23DC"/>
    <w:multiLevelType w:val="hybridMultilevel"/>
    <w:tmpl w:val="C9F8B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30ADC"/>
    <w:multiLevelType w:val="hybridMultilevel"/>
    <w:tmpl w:val="786A20EE"/>
    <w:lvl w:ilvl="0" w:tplc="AD7E2CB8">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B7578"/>
    <w:multiLevelType w:val="hybridMultilevel"/>
    <w:tmpl w:val="9A400992"/>
    <w:lvl w:ilvl="0" w:tplc="78B0558E">
      <w:start w:val="1"/>
      <w:numFmt w:val="bullet"/>
      <w:pStyle w:val="TableBullet2ndlevel"/>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96B28"/>
    <w:multiLevelType w:val="hybridMultilevel"/>
    <w:tmpl w:val="647C7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374EA2"/>
    <w:multiLevelType w:val="hybridMultilevel"/>
    <w:tmpl w:val="DA2AFE76"/>
    <w:lvl w:ilvl="0" w:tplc="F9364D24">
      <w:start w:val="1"/>
      <w:numFmt w:val="upperLetter"/>
      <w:lvlText w:val="%1."/>
      <w:lvlJc w:val="left"/>
      <w:pPr>
        <w:tabs>
          <w:tab w:val="num" w:pos="1080"/>
        </w:tabs>
        <w:ind w:left="1080" w:hanging="360"/>
      </w:pPr>
      <w:rPr>
        <w:color w:val="auto"/>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1">
    <w:nsid w:val="482A40A9"/>
    <w:multiLevelType w:val="hybridMultilevel"/>
    <w:tmpl w:val="40FA286C"/>
    <w:lvl w:ilvl="0" w:tplc="16145AF2">
      <w:start w:val="1"/>
      <w:numFmt w:val="bullet"/>
      <w:pStyle w:val="Bullet2ndlevel"/>
      <w:lvlText w:val="–"/>
      <w:lvlJc w:val="left"/>
      <w:pPr>
        <w:tabs>
          <w:tab w:val="num" w:pos="576"/>
        </w:tabs>
        <w:ind w:left="576" w:hanging="288"/>
      </w:pPr>
      <w:rPr>
        <w:rFonts w:ascii="Arial" w:hAnsi="Arial" w:hint="default"/>
      </w:rPr>
    </w:lvl>
    <w:lvl w:ilvl="1" w:tplc="06EE276E">
      <w:start w:val="1"/>
      <w:numFmt w:val="bullet"/>
      <w:pStyle w:val="Bullet2ndlevel"/>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7F38EE"/>
    <w:multiLevelType w:val="multilevel"/>
    <w:tmpl w:val="51B27834"/>
    <w:lvl w:ilvl="0">
      <w:start w:val="1"/>
      <w:numFmt w:val="bullet"/>
      <w:lvlText w:val=""/>
      <w:lvlJc w:val="left"/>
      <w:pPr>
        <w:tabs>
          <w:tab w:val="num" w:pos="634"/>
        </w:tabs>
        <w:ind w:left="63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8BA0F40"/>
    <w:multiLevelType w:val="hybridMultilevel"/>
    <w:tmpl w:val="5CA49684"/>
    <w:lvl w:ilvl="0" w:tplc="431E572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F77BA3"/>
    <w:multiLevelType w:val="multilevel"/>
    <w:tmpl w:val="B47EEF32"/>
    <w:lvl w:ilvl="0">
      <w:start w:val="1"/>
      <w:numFmt w:val="bullet"/>
      <w:lvlText w:val=""/>
      <w:lvlJc w:val="left"/>
      <w:pPr>
        <w:tabs>
          <w:tab w:val="num" w:pos="634"/>
        </w:tabs>
        <w:ind w:left="63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18A23EE"/>
    <w:multiLevelType w:val="multilevel"/>
    <w:tmpl w:val="30242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2A50D65"/>
    <w:multiLevelType w:val="hybridMultilevel"/>
    <w:tmpl w:val="9EFCC1D8"/>
    <w:lvl w:ilvl="0" w:tplc="11A8C33C">
      <w:start w:val="1"/>
      <w:numFmt w:val="bullet"/>
      <w:pStyle w:val="BulletCopy"/>
      <w:lvlText w:val=""/>
      <w:lvlJc w:val="left"/>
      <w:pPr>
        <w:tabs>
          <w:tab w:val="num" w:pos="634"/>
        </w:tabs>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258F7"/>
    <w:multiLevelType w:val="multilevel"/>
    <w:tmpl w:val="30242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8C34374"/>
    <w:multiLevelType w:val="multilevel"/>
    <w:tmpl w:val="9FF04A5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16B6836"/>
    <w:multiLevelType w:val="multilevel"/>
    <w:tmpl w:val="FC4C9F8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4077178"/>
    <w:multiLevelType w:val="multilevel"/>
    <w:tmpl w:val="786A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4D864A4"/>
    <w:multiLevelType w:val="hybridMultilevel"/>
    <w:tmpl w:val="F3885AF6"/>
    <w:lvl w:ilvl="0" w:tplc="078A7A7E">
      <w:start w:val="1"/>
      <w:numFmt w:val="bullet"/>
      <w:pStyle w:val="Features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CC3B98"/>
    <w:multiLevelType w:val="hybridMultilevel"/>
    <w:tmpl w:val="830031BA"/>
    <w:lvl w:ilvl="0" w:tplc="FC56F9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19"/>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6"/>
  </w:num>
  <w:num w:numId="19">
    <w:abstractNumId w:val="31"/>
  </w:num>
  <w:num w:numId="20">
    <w:abstractNumId w:val="11"/>
  </w:num>
  <w:num w:numId="21">
    <w:abstractNumId w:val="23"/>
  </w:num>
  <w:num w:numId="22">
    <w:abstractNumId w:val="27"/>
  </w:num>
  <w:num w:numId="23">
    <w:abstractNumId w:val="25"/>
  </w:num>
  <w:num w:numId="24">
    <w:abstractNumId w:val="22"/>
  </w:num>
  <w:num w:numId="25">
    <w:abstractNumId w:val="21"/>
  </w:num>
  <w:num w:numId="26">
    <w:abstractNumId w:val="24"/>
  </w:num>
  <w:num w:numId="27">
    <w:abstractNumId w:val="13"/>
  </w:num>
  <w:num w:numId="28">
    <w:abstractNumId w:val="17"/>
  </w:num>
  <w:num w:numId="29">
    <w:abstractNumId w:val="30"/>
  </w:num>
  <w:num w:numId="30">
    <w:abstractNumId w:val="18"/>
  </w:num>
  <w:num w:numId="31">
    <w:abstractNumId w:val="28"/>
  </w:num>
  <w:num w:numId="32">
    <w:abstractNumId w:val="26"/>
  </w:num>
  <w:num w:numId="33">
    <w:abstractNumId w:val="21"/>
  </w:num>
  <w:num w:numId="34">
    <w:abstractNumId w:val="31"/>
  </w:num>
  <w:num w:numId="35">
    <w:abstractNumId w:val="17"/>
  </w:num>
  <w:num w:numId="36">
    <w:abstractNumId w:val="18"/>
  </w:num>
  <w:num w:numId="37">
    <w:abstractNumId w:val="26"/>
  </w:num>
  <w:num w:numId="38">
    <w:abstractNumId w:val="21"/>
  </w:num>
  <w:num w:numId="39">
    <w:abstractNumId w:val="21"/>
  </w:num>
  <w:num w:numId="40">
    <w:abstractNumId w:val="3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linkStyles/>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77"/>
    <w:rsid w:val="00080453"/>
    <w:rsid w:val="00080668"/>
    <w:rsid w:val="00082B2C"/>
    <w:rsid w:val="000A6EA1"/>
    <w:rsid w:val="000B1036"/>
    <w:rsid w:val="000B7A21"/>
    <w:rsid w:val="00134EE4"/>
    <w:rsid w:val="00173A4B"/>
    <w:rsid w:val="001B29CB"/>
    <w:rsid w:val="00212D68"/>
    <w:rsid w:val="00234AE6"/>
    <w:rsid w:val="00244CB7"/>
    <w:rsid w:val="002452BA"/>
    <w:rsid w:val="00260371"/>
    <w:rsid w:val="00261AAE"/>
    <w:rsid w:val="002B0298"/>
    <w:rsid w:val="002F2B63"/>
    <w:rsid w:val="0030397E"/>
    <w:rsid w:val="00316F3E"/>
    <w:rsid w:val="00326DC3"/>
    <w:rsid w:val="0033647D"/>
    <w:rsid w:val="00342101"/>
    <w:rsid w:val="00344D5E"/>
    <w:rsid w:val="00351D7F"/>
    <w:rsid w:val="003619B3"/>
    <w:rsid w:val="0037206A"/>
    <w:rsid w:val="00392F53"/>
    <w:rsid w:val="003C4683"/>
    <w:rsid w:val="003D1440"/>
    <w:rsid w:val="003D3846"/>
    <w:rsid w:val="003E46F9"/>
    <w:rsid w:val="00402961"/>
    <w:rsid w:val="004743F1"/>
    <w:rsid w:val="00484BC4"/>
    <w:rsid w:val="004B3199"/>
    <w:rsid w:val="004F654A"/>
    <w:rsid w:val="005B5FB9"/>
    <w:rsid w:val="00615E9B"/>
    <w:rsid w:val="006620BC"/>
    <w:rsid w:val="0068696A"/>
    <w:rsid w:val="006D0103"/>
    <w:rsid w:val="006D3BCE"/>
    <w:rsid w:val="006E419C"/>
    <w:rsid w:val="00704FB3"/>
    <w:rsid w:val="00716D69"/>
    <w:rsid w:val="007535B2"/>
    <w:rsid w:val="0075505C"/>
    <w:rsid w:val="00771FB3"/>
    <w:rsid w:val="007F0A22"/>
    <w:rsid w:val="008317F5"/>
    <w:rsid w:val="00834E8B"/>
    <w:rsid w:val="008B3C12"/>
    <w:rsid w:val="008C3852"/>
    <w:rsid w:val="00950262"/>
    <w:rsid w:val="00964A75"/>
    <w:rsid w:val="00973DDA"/>
    <w:rsid w:val="009A0D53"/>
    <w:rsid w:val="009D2377"/>
    <w:rsid w:val="009F30EA"/>
    <w:rsid w:val="00A437F7"/>
    <w:rsid w:val="00A95102"/>
    <w:rsid w:val="00B12EEF"/>
    <w:rsid w:val="00B20717"/>
    <w:rsid w:val="00B375AB"/>
    <w:rsid w:val="00B524A1"/>
    <w:rsid w:val="00B64A11"/>
    <w:rsid w:val="00B94BF9"/>
    <w:rsid w:val="00BE0B91"/>
    <w:rsid w:val="00C2116E"/>
    <w:rsid w:val="00C2590F"/>
    <w:rsid w:val="00C4390E"/>
    <w:rsid w:val="00C8703E"/>
    <w:rsid w:val="00CA63AA"/>
    <w:rsid w:val="00D146DA"/>
    <w:rsid w:val="00D360DB"/>
    <w:rsid w:val="00DA002D"/>
    <w:rsid w:val="00DC3AE5"/>
    <w:rsid w:val="00E1438D"/>
    <w:rsid w:val="00E25542"/>
    <w:rsid w:val="00E52432"/>
    <w:rsid w:val="00E74CFE"/>
    <w:rsid w:val="00E85E6E"/>
    <w:rsid w:val="00E86152"/>
    <w:rsid w:val="00EB74F2"/>
    <w:rsid w:val="00ED3E72"/>
    <w:rsid w:val="00F06077"/>
    <w:rsid w:val="00F260B1"/>
    <w:rsid w:val="00F56159"/>
    <w:rsid w:val="00F76598"/>
    <w:rsid w:val="00F76B46"/>
    <w:rsid w:val="00FE1F69"/>
    <w:rsid w:val="00FF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E9F8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4B"/>
    <w:rPr>
      <w:rFonts w:asciiTheme="minorHAnsi" w:eastAsiaTheme="minorEastAsia" w:hAnsiTheme="minorHAnsi" w:cstheme="minorBid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qFormat/>
    <w:rsid w:val="00173A4B"/>
    <w:pPr>
      <w:suppressAutoHyphens/>
      <w:spacing w:after="80"/>
    </w:pPr>
    <w:rPr>
      <w:rFonts w:asciiTheme="minorHAnsi" w:eastAsiaTheme="minorEastAsia" w:hAnsiTheme="minorHAnsi" w:cstheme="minorBidi"/>
      <w:color w:val="5B5E60" w:themeColor="text2"/>
      <w:kern w:val="24"/>
      <w:lang w:eastAsia="ja-JP"/>
    </w:rPr>
  </w:style>
  <w:style w:type="paragraph" w:customStyle="1" w:styleId="BodyCopyAlternativeZebraStyles">
    <w:name w:val="Body Copy (Alternative) (Zebra Styles)"/>
    <w:basedOn w:val="Normal"/>
    <w:uiPriority w:val="99"/>
    <w:rsid w:val="00173A4B"/>
    <w:pPr>
      <w:widowControl w:val="0"/>
      <w:suppressAutoHyphens/>
      <w:autoSpaceDE w:val="0"/>
      <w:autoSpaceDN w:val="0"/>
      <w:adjustRightInd w:val="0"/>
      <w:spacing w:after="180" w:line="220" w:lineRule="atLeast"/>
      <w:textAlignment w:val="center"/>
    </w:pPr>
    <w:rPr>
      <w:rFonts w:ascii="ProximaNova-Light" w:hAnsi="ProximaNova-Light" w:cs="ProximaNova-Light"/>
      <w:color w:val="545759"/>
      <w:sz w:val="16"/>
      <w:szCs w:val="16"/>
    </w:rPr>
  </w:style>
  <w:style w:type="paragraph" w:styleId="BalloonText">
    <w:name w:val="Balloon Text"/>
    <w:basedOn w:val="Normal"/>
    <w:link w:val="BalloonTextChar"/>
    <w:rsid w:val="00173A4B"/>
    <w:rPr>
      <w:rFonts w:ascii="Lucida Grande" w:hAnsi="Lucida Grande" w:cs="Lucida Grande"/>
      <w:sz w:val="18"/>
      <w:szCs w:val="18"/>
    </w:rPr>
  </w:style>
  <w:style w:type="character" w:customStyle="1" w:styleId="BalloonTextChar">
    <w:name w:val="Balloon Text Char"/>
    <w:basedOn w:val="DefaultParagraphFont"/>
    <w:link w:val="BalloonText"/>
    <w:rsid w:val="00173A4B"/>
    <w:rPr>
      <w:rFonts w:ascii="Lucida Grande" w:eastAsiaTheme="minorEastAsia" w:hAnsi="Lucida Grande" w:cs="Lucida Grande"/>
      <w:sz w:val="18"/>
      <w:szCs w:val="18"/>
      <w:lang w:eastAsia="ja-JP"/>
    </w:rPr>
  </w:style>
  <w:style w:type="character" w:customStyle="1" w:styleId="Bold">
    <w:name w:val="Bold"/>
    <w:rsid w:val="00173A4B"/>
    <w:rPr>
      <w:rFonts w:asciiTheme="minorHAnsi" w:hAnsiTheme="minorHAnsi"/>
      <w:b/>
    </w:rPr>
  </w:style>
  <w:style w:type="character" w:customStyle="1" w:styleId="BoldOrange">
    <w:name w:val="Bold Orange"/>
    <w:basedOn w:val="Bold"/>
    <w:rsid w:val="00173A4B"/>
    <w:rPr>
      <w:rFonts w:asciiTheme="minorHAnsi" w:hAnsiTheme="minorHAnsi"/>
      <w:b/>
      <w:color w:val="E87424" w:themeColor="accent5"/>
    </w:rPr>
  </w:style>
  <w:style w:type="paragraph" w:customStyle="1" w:styleId="BulletCopy">
    <w:name w:val="Bullet Copy"/>
    <w:qFormat/>
    <w:rsid w:val="00173A4B"/>
    <w:pPr>
      <w:numPr>
        <w:numId w:val="18"/>
      </w:numPr>
      <w:tabs>
        <w:tab w:val="clear" w:pos="634"/>
        <w:tab w:val="num" w:pos="540"/>
      </w:tabs>
      <w:spacing w:after="120"/>
      <w:ind w:left="533" w:hanging="259"/>
    </w:pPr>
    <w:rPr>
      <w:rFonts w:asciiTheme="minorHAnsi" w:eastAsiaTheme="minorEastAsia" w:hAnsiTheme="minorHAnsi" w:cstheme="minorBidi"/>
      <w:color w:val="5B5E60" w:themeColor="text2"/>
      <w:kern w:val="24"/>
      <w:szCs w:val="24"/>
      <w:lang w:eastAsia="ja-JP"/>
    </w:rPr>
  </w:style>
  <w:style w:type="paragraph" w:customStyle="1" w:styleId="Bullet2ndlevel">
    <w:name w:val="Bullet 2nd level"/>
    <w:basedOn w:val="BulletCopy"/>
    <w:qFormat/>
    <w:rsid w:val="00173A4B"/>
    <w:pPr>
      <w:numPr>
        <w:ilvl w:val="1"/>
        <w:numId w:val="25"/>
      </w:numPr>
      <w:ind w:left="810" w:hanging="270"/>
    </w:pPr>
  </w:style>
  <w:style w:type="paragraph" w:customStyle="1" w:styleId="BulletBodyCopyAlternativeZebraStyles">
    <w:name w:val="Bullet Body Copy (Alternative) (Zebra Styles)"/>
    <w:basedOn w:val="Normal"/>
    <w:uiPriority w:val="99"/>
    <w:rsid w:val="00173A4B"/>
    <w:pPr>
      <w:widowControl w:val="0"/>
      <w:suppressAutoHyphens/>
      <w:autoSpaceDE w:val="0"/>
      <w:autoSpaceDN w:val="0"/>
      <w:adjustRightInd w:val="0"/>
      <w:spacing w:after="90" w:line="220" w:lineRule="atLeast"/>
      <w:ind w:left="280" w:right="280" w:hanging="180"/>
      <w:textAlignment w:val="center"/>
    </w:pPr>
    <w:rPr>
      <w:rFonts w:ascii="ProximaNova-Light" w:hAnsi="ProximaNova-Light" w:cs="ProximaNova-Light"/>
      <w:color w:val="545759"/>
      <w:sz w:val="16"/>
      <w:szCs w:val="16"/>
    </w:rPr>
  </w:style>
  <w:style w:type="paragraph" w:customStyle="1" w:styleId="Bullets2ndlevel">
    <w:name w:val="Bullets 2nd level"/>
    <w:basedOn w:val="BulletBodyCopyAlternativeZebraStyles"/>
    <w:uiPriority w:val="99"/>
    <w:rsid w:val="00173A4B"/>
    <w:pPr>
      <w:ind w:left="440"/>
    </w:pPr>
  </w:style>
  <w:style w:type="paragraph" w:customStyle="1" w:styleId="Chartbullets">
    <w:name w:val="Chart bullets"/>
    <w:basedOn w:val="Normal"/>
    <w:uiPriority w:val="99"/>
    <w:rsid w:val="00173A4B"/>
    <w:pPr>
      <w:widowControl w:val="0"/>
      <w:tabs>
        <w:tab w:val="left" w:pos="1440"/>
      </w:tabs>
      <w:suppressAutoHyphens/>
      <w:autoSpaceDE w:val="0"/>
      <w:autoSpaceDN w:val="0"/>
      <w:adjustRightInd w:val="0"/>
      <w:spacing w:line="185" w:lineRule="atLeast"/>
      <w:ind w:left="120" w:hanging="120"/>
      <w:textAlignment w:val="center"/>
    </w:pPr>
    <w:rPr>
      <w:rFonts w:ascii="Univers-CondensedLight" w:hAnsi="Univers-CondensedLight" w:cs="Univers-CondensedLight"/>
      <w:color w:val="000000"/>
      <w:sz w:val="15"/>
      <w:szCs w:val="15"/>
    </w:rPr>
  </w:style>
  <w:style w:type="paragraph" w:customStyle="1" w:styleId="Chartbullets2ndlevel">
    <w:name w:val="Chart bullets 2nd level"/>
    <w:basedOn w:val="Chartbullets"/>
    <w:uiPriority w:val="99"/>
    <w:rsid w:val="00173A4B"/>
    <w:pPr>
      <w:spacing w:after="72"/>
      <w:ind w:left="460" w:hanging="180"/>
    </w:pPr>
  </w:style>
  <w:style w:type="paragraph" w:customStyle="1" w:styleId="FeaturesHeading">
    <w:name w:val="Features Heading"/>
    <w:qFormat/>
    <w:rsid w:val="00173A4B"/>
    <w:pPr>
      <w:suppressAutoHyphens/>
      <w:spacing w:after="60" w:line="180" w:lineRule="exact"/>
    </w:pPr>
    <w:rPr>
      <w:rFonts w:asciiTheme="minorHAnsi" w:eastAsiaTheme="minorEastAsia" w:hAnsiTheme="minorHAnsi" w:cstheme="minorBidi"/>
      <w:b/>
      <w:color w:val="5B5E60" w:themeColor="text2"/>
      <w:kern w:val="24"/>
      <w:sz w:val="16"/>
      <w:szCs w:val="24"/>
      <w:lang w:eastAsia="ja-JP"/>
    </w:rPr>
  </w:style>
  <w:style w:type="paragraph" w:customStyle="1" w:styleId="FeaturesBody">
    <w:name w:val="Features Body"/>
    <w:basedOn w:val="FeaturesHeading"/>
    <w:qFormat/>
    <w:rsid w:val="00173A4B"/>
    <w:rPr>
      <w:sz w:val="14"/>
    </w:rPr>
  </w:style>
  <w:style w:type="paragraph" w:customStyle="1" w:styleId="FeaturesBullet">
    <w:name w:val="Features Bullet"/>
    <w:qFormat/>
    <w:rsid w:val="00173A4B"/>
    <w:pPr>
      <w:numPr>
        <w:numId w:val="19"/>
      </w:numPr>
      <w:suppressAutoHyphens/>
      <w:spacing w:after="60" w:line="180" w:lineRule="exact"/>
      <w:ind w:left="180" w:hanging="180"/>
    </w:pPr>
    <w:rPr>
      <w:rFonts w:asciiTheme="minorHAnsi" w:eastAsiaTheme="minorEastAsia" w:hAnsiTheme="minorHAnsi" w:cstheme="minorBidi"/>
      <w:color w:val="5B5E60" w:themeColor="text2"/>
      <w:kern w:val="24"/>
      <w:sz w:val="14"/>
      <w:szCs w:val="24"/>
      <w:lang w:eastAsia="ja-JP"/>
    </w:rPr>
  </w:style>
  <w:style w:type="paragraph" w:customStyle="1" w:styleId="FeaturesMainHeading">
    <w:name w:val="Features Main Heading"/>
    <w:qFormat/>
    <w:rsid w:val="00173A4B"/>
    <w:pPr>
      <w:suppressAutoHyphens/>
      <w:spacing w:before="60" w:after="60" w:line="200" w:lineRule="exact"/>
    </w:pPr>
    <w:rPr>
      <w:rFonts w:asciiTheme="majorHAnsi" w:eastAsiaTheme="minorEastAsia" w:hAnsiTheme="majorHAnsi" w:cstheme="minorBidi"/>
      <w:b/>
      <w:bCs/>
      <w:caps/>
      <w:color w:val="E87424" w:themeColor="accent5"/>
      <w:kern w:val="24"/>
      <w:lang w:eastAsia="ja-JP"/>
    </w:rPr>
  </w:style>
  <w:style w:type="paragraph" w:styleId="Footer">
    <w:name w:val="footer"/>
    <w:basedOn w:val="Normal"/>
    <w:link w:val="FooterChar"/>
    <w:qFormat/>
    <w:rsid w:val="00173A4B"/>
    <w:pPr>
      <w:tabs>
        <w:tab w:val="center" w:pos="4320"/>
        <w:tab w:val="right" w:pos="8640"/>
      </w:tabs>
    </w:pPr>
    <w:rPr>
      <w:color w:val="A3AAAE" w:themeColor="accent3"/>
      <w:sz w:val="14"/>
    </w:rPr>
  </w:style>
  <w:style w:type="character" w:customStyle="1" w:styleId="FooterChar">
    <w:name w:val="Footer Char"/>
    <w:basedOn w:val="DefaultParagraphFont"/>
    <w:link w:val="Footer"/>
    <w:rsid w:val="00173A4B"/>
    <w:rPr>
      <w:rFonts w:asciiTheme="minorHAnsi" w:eastAsiaTheme="minorEastAsia" w:hAnsiTheme="minorHAnsi" w:cstheme="minorBidi"/>
      <w:color w:val="A3AAAE" w:themeColor="accent3"/>
      <w:sz w:val="14"/>
      <w:szCs w:val="24"/>
      <w:lang w:eastAsia="ja-JP"/>
    </w:rPr>
  </w:style>
  <w:style w:type="paragraph" w:styleId="Header">
    <w:name w:val="header"/>
    <w:basedOn w:val="Normal"/>
    <w:link w:val="HeaderChar"/>
    <w:rsid w:val="00173A4B"/>
    <w:pPr>
      <w:tabs>
        <w:tab w:val="center" w:pos="4320"/>
        <w:tab w:val="right" w:pos="8640"/>
      </w:tabs>
    </w:pPr>
  </w:style>
  <w:style w:type="character" w:customStyle="1" w:styleId="HeaderChar">
    <w:name w:val="Header Char"/>
    <w:basedOn w:val="DefaultParagraphFont"/>
    <w:link w:val="Header"/>
    <w:rsid w:val="00173A4B"/>
    <w:rPr>
      <w:rFonts w:asciiTheme="minorHAnsi" w:eastAsiaTheme="minorEastAsia" w:hAnsiTheme="minorHAnsi" w:cstheme="minorBidi"/>
      <w:sz w:val="24"/>
      <w:szCs w:val="24"/>
      <w:lang w:eastAsia="ja-JP"/>
    </w:rPr>
  </w:style>
  <w:style w:type="paragraph" w:customStyle="1" w:styleId="Header1">
    <w:name w:val="Header 1"/>
    <w:qFormat/>
    <w:rsid w:val="00173A4B"/>
    <w:pPr>
      <w:suppressAutoHyphens/>
      <w:spacing w:after="80" w:line="500" w:lineRule="exact"/>
      <w:outlineLvl w:val="1"/>
    </w:pPr>
    <w:rPr>
      <w:rFonts w:asciiTheme="majorHAnsi" w:eastAsiaTheme="minorEastAsia" w:hAnsiTheme="majorHAnsi" w:cstheme="minorBidi"/>
      <w:b/>
      <w:bCs/>
      <w:caps/>
      <w:color w:val="000000" w:themeColor="text1"/>
      <w:kern w:val="36"/>
      <w:sz w:val="44"/>
      <w:szCs w:val="44"/>
      <w:lang w:eastAsia="ja-JP"/>
    </w:rPr>
  </w:style>
  <w:style w:type="paragraph" w:customStyle="1" w:styleId="Header2">
    <w:name w:val="Header 2"/>
    <w:qFormat/>
    <w:rsid w:val="00173A4B"/>
    <w:pPr>
      <w:suppressAutoHyphens/>
      <w:spacing w:after="60" w:line="340" w:lineRule="exact"/>
      <w:outlineLvl w:val="2"/>
    </w:pPr>
    <w:rPr>
      <w:rFonts w:asciiTheme="majorHAnsi" w:eastAsiaTheme="minorEastAsia" w:hAnsiTheme="majorHAnsi" w:cstheme="minorBidi"/>
      <w:b/>
      <w:bCs/>
      <w:color w:val="000000" w:themeColor="text1"/>
      <w:kern w:val="36"/>
      <w:sz w:val="28"/>
      <w:szCs w:val="28"/>
      <w:lang w:eastAsia="ja-JP"/>
    </w:rPr>
  </w:style>
  <w:style w:type="paragraph" w:customStyle="1" w:styleId="Header3">
    <w:name w:val="Header 3"/>
    <w:qFormat/>
    <w:rsid w:val="00173A4B"/>
    <w:pPr>
      <w:keepNext/>
      <w:suppressAutoHyphens/>
      <w:spacing w:before="240" w:after="60"/>
      <w:outlineLvl w:val="3"/>
    </w:pPr>
    <w:rPr>
      <w:rFonts w:asciiTheme="majorHAnsi" w:eastAsiaTheme="minorEastAsia" w:hAnsiTheme="majorHAnsi" w:cstheme="minorBidi"/>
      <w:b/>
      <w:bCs/>
      <w:caps/>
      <w:color w:val="0071B9" w:themeColor="accent2"/>
      <w:kern w:val="24"/>
      <w:sz w:val="24"/>
      <w:szCs w:val="24"/>
      <w:lang w:eastAsia="ja-JP"/>
    </w:rPr>
  </w:style>
  <w:style w:type="paragraph" w:customStyle="1" w:styleId="Header4">
    <w:name w:val="Header 4"/>
    <w:qFormat/>
    <w:rsid w:val="00173A4B"/>
    <w:pPr>
      <w:keepNext/>
      <w:suppressAutoHyphens/>
      <w:spacing w:before="240" w:after="80"/>
    </w:pPr>
    <w:rPr>
      <w:rFonts w:asciiTheme="minorHAnsi" w:eastAsiaTheme="minorEastAsia" w:hAnsiTheme="minorHAnsi" w:cstheme="minorBidi"/>
      <w:b/>
      <w:color w:val="000000" w:themeColor="text1"/>
      <w:kern w:val="24"/>
      <w:lang w:eastAsia="ja-JP"/>
    </w:rPr>
  </w:style>
  <w:style w:type="paragraph" w:customStyle="1" w:styleId="Header4ZebraStyles">
    <w:name w:val="Header 4 (Zebra Styles)"/>
    <w:basedOn w:val="Normal"/>
    <w:uiPriority w:val="99"/>
    <w:rsid w:val="00173A4B"/>
    <w:pPr>
      <w:widowControl w:val="0"/>
      <w:autoSpaceDE w:val="0"/>
      <w:autoSpaceDN w:val="0"/>
      <w:adjustRightInd w:val="0"/>
      <w:spacing w:after="40" w:line="200" w:lineRule="atLeast"/>
      <w:textAlignment w:val="center"/>
    </w:pPr>
    <w:rPr>
      <w:rFonts w:ascii="ProximaNova-Semibold" w:hAnsi="ProximaNova-Semibold" w:cs="ProximaNova-Semibold"/>
      <w:color w:val="000000"/>
      <w:spacing w:val="4"/>
      <w:sz w:val="18"/>
      <w:szCs w:val="18"/>
    </w:rPr>
  </w:style>
  <w:style w:type="character" w:customStyle="1" w:styleId="Hyperlinks">
    <w:name w:val="Hyperlinks"/>
    <w:basedOn w:val="DefaultParagraphFont"/>
    <w:uiPriority w:val="1"/>
    <w:qFormat/>
    <w:rsid w:val="00173A4B"/>
    <w:rPr>
      <w:rFonts w:asciiTheme="minorHAnsi" w:hAnsiTheme="minorHAnsi"/>
      <w:color w:val="0071B9" w:themeColor="accent2"/>
    </w:rPr>
  </w:style>
  <w:style w:type="character" w:styleId="PageNumber">
    <w:name w:val="page number"/>
    <w:basedOn w:val="DefaultParagraphFont"/>
    <w:rsid w:val="00173A4B"/>
  </w:style>
  <w:style w:type="paragraph" w:customStyle="1" w:styleId="ProductnameDescriptor">
    <w:name w:val="Product name/Descriptor"/>
    <w:basedOn w:val="NoParagraphStyle"/>
    <w:uiPriority w:val="99"/>
    <w:rsid w:val="00173A4B"/>
    <w:pPr>
      <w:spacing w:line="180" w:lineRule="atLeast"/>
    </w:pPr>
    <w:rPr>
      <w:rFonts w:ascii="Univers-Light" w:hAnsi="Univers-Light" w:cs="Univers-Light"/>
      <w:sz w:val="15"/>
      <w:szCs w:val="15"/>
    </w:rPr>
  </w:style>
  <w:style w:type="paragraph" w:customStyle="1" w:styleId="SubtextCaption">
    <w:name w:val="Subtext/Caption"/>
    <w:qFormat/>
    <w:rsid w:val="00173A4B"/>
    <w:pPr>
      <w:suppressAutoHyphens/>
      <w:spacing w:line="160" w:lineRule="exact"/>
    </w:pPr>
    <w:rPr>
      <w:rFonts w:asciiTheme="minorHAnsi" w:eastAsiaTheme="minorEastAsia" w:hAnsiTheme="minorHAnsi" w:cstheme="minorBidi"/>
      <w:color w:val="A3AAAE" w:themeColor="accent3"/>
      <w:kern w:val="24"/>
      <w:sz w:val="14"/>
      <w:szCs w:val="24"/>
      <w:lang w:eastAsia="ja-JP"/>
    </w:rPr>
  </w:style>
  <w:style w:type="paragraph" w:customStyle="1" w:styleId="TableA">
    <w:name w:val="Table A"/>
    <w:qFormat/>
    <w:rsid w:val="00173A4B"/>
    <w:pPr>
      <w:suppressAutoHyphens/>
      <w:spacing w:line="210" w:lineRule="exact"/>
    </w:pPr>
    <w:rPr>
      <w:rFonts w:asciiTheme="minorHAnsi" w:eastAsiaTheme="minorEastAsia" w:hAnsiTheme="minorHAnsi" w:cstheme="minorBidi"/>
      <w:b/>
      <w:color w:val="5B5E60" w:themeColor="text2"/>
      <w:kern w:val="24"/>
      <w:sz w:val="18"/>
      <w:szCs w:val="24"/>
      <w:lang w:eastAsia="ja-JP"/>
    </w:rPr>
  </w:style>
  <w:style w:type="paragraph" w:customStyle="1" w:styleId="TableAZebraStyles">
    <w:name w:val="Table A (Zebra Styles)"/>
    <w:basedOn w:val="Normal"/>
    <w:uiPriority w:val="99"/>
    <w:rsid w:val="00173A4B"/>
    <w:pPr>
      <w:widowControl w:val="0"/>
      <w:autoSpaceDE w:val="0"/>
      <w:autoSpaceDN w:val="0"/>
      <w:adjustRightInd w:val="0"/>
      <w:spacing w:line="288" w:lineRule="auto"/>
      <w:textAlignment w:val="center"/>
    </w:pPr>
    <w:rPr>
      <w:rFonts w:ascii="ProximaNova-Semibold" w:hAnsi="ProximaNova-Semibold" w:cs="ProximaNova-Semibold"/>
      <w:color w:val="545759"/>
      <w:sz w:val="14"/>
      <w:szCs w:val="14"/>
    </w:rPr>
  </w:style>
  <w:style w:type="paragraph" w:customStyle="1" w:styleId="TableB">
    <w:name w:val="Table B"/>
    <w:qFormat/>
    <w:rsid w:val="00173A4B"/>
    <w:pPr>
      <w:spacing w:line="210" w:lineRule="exact"/>
    </w:pPr>
    <w:rPr>
      <w:rFonts w:asciiTheme="minorHAnsi" w:eastAsiaTheme="minorEastAsia" w:hAnsiTheme="minorHAnsi" w:cstheme="minorBidi"/>
      <w:color w:val="5B5E60" w:themeColor="text2"/>
      <w:kern w:val="24"/>
      <w:sz w:val="18"/>
      <w:szCs w:val="24"/>
      <w:lang w:eastAsia="ja-JP"/>
    </w:rPr>
  </w:style>
  <w:style w:type="paragraph" w:customStyle="1" w:styleId="TableBZebraStyles">
    <w:name w:val="Table B (Zebra Styles)"/>
    <w:basedOn w:val="Normal"/>
    <w:uiPriority w:val="99"/>
    <w:rsid w:val="00173A4B"/>
    <w:pPr>
      <w:widowControl w:val="0"/>
      <w:autoSpaceDE w:val="0"/>
      <w:autoSpaceDN w:val="0"/>
      <w:adjustRightInd w:val="0"/>
      <w:spacing w:line="168" w:lineRule="atLeast"/>
      <w:textAlignment w:val="center"/>
    </w:pPr>
    <w:rPr>
      <w:rFonts w:ascii="ProximaNovaCond-Light" w:hAnsi="ProximaNovaCond-Light" w:cs="ProximaNovaCond-Light"/>
      <w:color w:val="545759"/>
      <w:sz w:val="14"/>
      <w:szCs w:val="14"/>
    </w:rPr>
  </w:style>
  <w:style w:type="paragraph" w:customStyle="1" w:styleId="TableBullet">
    <w:name w:val="Table Bullet"/>
    <w:basedOn w:val="TableB"/>
    <w:qFormat/>
    <w:rsid w:val="00173A4B"/>
    <w:pPr>
      <w:numPr>
        <w:numId w:val="28"/>
      </w:numPr>
      <w:spacing w:after="60" w:line="240" w:lineRule="auto"/>
      <w:ind w:left="130" w:hanging="130"/>
    </w:pPr>
  </w:style>
  <w:style w:type="paragraph" w:customStyle="1" w:styleId="TableBullet2ndlevel">
    <w:name w:val="Table Bullet 2nd level"/>
    <w:basedOn w:val="TableBZebraStyles"/>
    <w:qFormat/>
    <w:rsid w:val="00173A4B"/>
    <w:pPr>
      <w:numPr>
        <w:numId w:val="30"/>
      </w:numPr>
      <w:spacing w:after="60" w:line="240" w:lineRule="auto"/>
      <w:ind w:left="317" w:hanging="187"/>
    </w:pPr>
    <w:rPr>
      <w:rFonts w:ascii="Arial" w:hAnsi="Arial"/>
      <w:sz w:val="18"/>
    </w:rPr>
  </w:style>
  <w:style w:type="paragraph" w:customStyle="1" w:styleId="TableSubhead">
    <w:name w:val="Table Subhead"/>
    <w:qFormat/>
    <w:rsid w:val="00173A4B"/>
    <w:pPr>
      <w:suppressAutoHyphens/>
      <w:spacing w:line="200" w:lineRule="exact"/>
    </w:pPr>
    <w:rPr>
      <w:rFonts w:asciiTheme="minorHAnsi" w:eastAsiaTheme="minorEastAsia" w:hAnsiTheme="minorHAnsi" w:cstheme="minorBidi"/>
      <w:b/>
      <w:caps/>
      <w:color w:val="000000" w:themeColor="text1"/>
      <w:kern w:val="24"/>
      <w:szCs w:val="24"/>
      <w:lang w:eastAsia="ja-JP"/>
    </w:rPr>
  </w:style>
  <w:style w:type="paragraph" w:customStyle="1" w:styleId="TableSubheadZebraStyles">
    <w:name w:val="Table Subhead (Zebra Styles)"/>
    <w:basedOn w:val="TableSubhead"/>
    <w:uiPriority w:val="99"/>
    <w:rsid w:val="00173A4B"/>
    <w:pPr>
      <w:spacing w:line="220" w:lineRule="exact"/>
    </w:pPr>
    <w:rPr>
      <w:szCs w:val="20"/>
    </w:rPr>
  </w:style>
  <w:style w:type="paragraph" w:customStyle="1" w:styleId="TableSubhead2">
    <w:name w:val="Table Subhead 2"/>
    <w:basedOn w:val="TableSubhead"/>
    <w:qFormat/>
    <w:rsid w:val="00173A4B"/>
    <w:pPr>
      <w:spacing w:line="220" w:lineRule="exact"/>
    </w:pPr>
    <w:rPr>
      <w:b w:val="0"/>
      <w:caps w:val="0"/>
      <w:szCs w:val="20"/>
    </w:rPr>
  </w:style>
  <w:style w:type="paragraph" w:customStyle="1" w:styleId="TableText">
    <w:name w:val="Table Text"/>
    <w:basedOn w:val="NoParagraphStyle"/>
    <w:next w:val="NoParagraphStyle"/>
    <w:uiPriority w:val="99"/>
    <w:rsid w:val="00173A4B"/>
    <w:pPr>
      <w:suppressAutoHyphens/>
      <w:spacing w:line="180" w:lineRule="atLeast"/>
    </w:pPr>
    <w:rPr>
      <w:rFonts w:ascii="Univers-CondensedLight" w:hAnsi="Univers-CondensedLight" w:cs="Univers-CondensedLight"/>
      <w:sz w:val="15"/>
      <w:szCs w:val="15"/>
    </w:rPr>
  </w:style>
  <w:style w:type="paragraph" w:customStyle="1" w:styleId="TableTitles">
    <w:name w:val="Table Titles"/>
    <w:basedOn w:val="NoParagraphStyle"/>
    <w:uiPriority w:val="99"/>
    <w:rsid w:val="00173A4B"/>
    <w:pPr>
      <w:spacing w:line="220" w:lineRule="atLeast"/>
    </w:pPr>
    <w:rPr>
      <w:rFonts w:cs="Univers-CondensedBold"/>
      <w:b/>
      <w:bCs/>
      <w:caps/>
      <w:color w:val="FFFFFF"/>
      <w:sz w:val="18"/>
      <w:szCs w:val="18"/>
    </w:rPr>
  </w:style>
  <w:style w:type="paragraph" w:styleId="Title">
    <w:name w:val="Title"/>
    <w:basedOn w:val="Normal"/>
    <w:next w:val="Normal"/>
    <w:link w:val="TitleChar"/>
    <w:uiPriority w:val="10"/>
    <w:qFormat/>
    <w:rsid w:val="00173A4B"/>
    <w:pPr>
      <w:spacing w:after="120" w:line="900" w:lineRule="exact"/>
      <w:outlineLvl w:val="0"/>
    </w:pPr>
    <w:rPr>
      <w:rFonts w:asciiTheme="majorHAnsi" w:eastAsiaTheme="majorEastAsia" w:hAnsiTheme="majorHAnsi" w:cstheme="majorBidi"/>
      <w:b/>
      <w:caps/>
      <w:color w:val="000000" w:themeColor="text1"/>
      <w:spacing w:val="10"/>
      <w:kern w:val="28"/>
      <w:sz w:val="80"/>
      <w:szCs w:val="52"/>
    </w:rPr>
  </w:style>
  <w:style w:type="character" w:customStyle="1" w:styleId="TitleChar">
    <w:name w:val="Title Char"/>
    <w:basedOn w:val="DefaultParagraphFont"/>
    <w:link w:val="Title"/>
    <w:uiPriority w:val="10"/>
    <w:rsid w:val="00173A4B"/>
    <w:rPr>
      <w:rFonts w:asciiTheme="majorHAnsi" w:eastAsiaTheme="majorEastAsia" w:hAnsiTheme="majorHAnsi" w:cstheme="majorBidi"/>
      <w:b/>
      <w:caps/>
      <w:color w:val="000000" w:themeColor="text1"/>
      <w:spacing w:val="10"/>
      <w:kern w:val="28"/>
      <w:sz w:val="80"/>
      <w:szCs w:val="52"/>
      <w:lang w:eastAsia="ja-JP"/>
    </w:rPr>
  </w:style>
  <w:style w:type="paragraph" w:customStyle="1" w:styleId="Bullet1stlevel">
    <w:name w:val="Bullet 1st level"/>
    <w:basedOn w:val="BulletCopy"/>
    <w:qFormat/>
    <w:rsid w:val="00173A4B"/>
    <w:pPr>
      <w:ind w:left="619"/>
    </w:pPr>
  </w:style>
  <w:style w:type="paragraph" w:customStyle="1" w:styleId="BulletIntro">
    <w:name w:val="Bullet Intro"/>
    <w:basedOn w:val="BodyCopy"/>
    <w:qFormat/>
    <w:rsid w:val="00A437F7"/>
    <w:pPr>
      <w:spacing w:after="120"/>
    </w:pPr>
  </w:style>
  <w:style w:type="paragraph" w:customStyle="1" w:styleId="NoParagraphStyle">
    <w:name w:val="[No Paragraph Style]"/>
    <w:rsid w:val="00173A4B"/>
    <w:pPr>
      <w:widowControl w:val="0"/>
      <w:autoSpaceDE w:val="0"/>
      <w:autoSpaceDN w:val="0"/>
      <w:adjustRightInd w:val="0"/>
      <w:spacing w:line="288" w:lineRule="auto"/>
      <w:textAlignment w:val="center"/>
    </w:pPr>
    <w:rPr>
      <w:rFonts w:ascii="Univers-CondensedBold" w:eastAsiaTheme="minorEastAsia" w:hAnsi="Univers-CondensedBold"/>
      <w:color w:val="000000"/>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4B"/>
    <w:rPr>
      <w:rFonts w:asciiTheme="minorHAnsi" w:eastAsiaTheme="minorEastAsia" w:hAnsiTheme="minorHAnsi" w:cstheme="minorBid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qFormat/>
    <w:rsid w:val="00173A4B"/>
    <w:pPr>
      <w:suppressAutoHyphens/>
      <w:spacing w:after="80"/>
    </w:pPr>
    <w:rPr>
      <w:rFonts w:asciiTheme="minorHAnsi" w:eastAsiaTheme="minorEastAsia" w:hAnsiTheme="minorHAnsi" w:cstheme="minorBidi"/>
      <w:color w:val="5B5E60" w:themeColor="text2"/>
      <w:kern w:val="24"/>
      <w:lang w:eastAsia="ja-JP"/>
    </w:rPr>
  </w:style>
  <w:style w:type="paragraph" w:customStyle="1" w:styleId="BodyCopyAlternativeZebraStyles">
    <w:name w:val="Body Copy (Alternative) (Zebra Styles)"/>
    <w:basedOn w:val="Normal"/>
    <w:uiPriority w:val="99"/>
    <w:rsid w:val="00173A4B"/>
    <w:pPr>
      <w:widowControl w:val="0"/>
      <w:suppressAutoHyphens/>
      <w:autoSpaceDE w:val="0"/>
      <w:autoSpaceDN w:val="0"/>
      <w:adjustRightInd w:val="0"/>
      <w:spacing w:after="180" w:line="220" w:lineRule="atLeast"/>
      <w:textAlignment w:val="center"/>
    </w:pPr>
    <w:rPr>
      <w:rFonts w:ascii="ProximaNova-Light" w:hAnsi="ProximaNova-Light" w:cs="ProximaNova-Light"/>
      <w:color w:val="545759"/>
      <w:sz w:val="16"/>
      <w:szCs w:val="16"/>
    </w:rPr>
  </w:style>
  <w:style w:type="paragraph" w:styleId="BalloonText">
    <w:name w:val="Balloon Text"/>
    <w:basedOn w:val="Normal"/>
    <w:link w:val="BalloonTextChar"/>
    <w:rsid w:val="00173A4B"/>
    <w:rPr>
      <w:rFonts w:ascii="Lucida Grande" w:hAnsi="Lucida Grande" w:cs="Lucida Grande"/>
      <w:sz w:val="18"/>
      <w:szCs w:val="18"/>
    </w:rPr>
  </w:style>
  <w:style w:type="character" w:customStyle="1" w:styleId="BalloonTextChar">
    <w:name w:val="Balloon Text Char"/>
    <w:basedOn w:val="DefaultParagraphFont"/>
    <w:link w:val="BalloonText"/>
    <w:rsid w:val="00173A4B"/>
    <w:rPr>
      <w:rFonts w:ascii="Lucida Grande" w:eastAsiaTheme="minorEastAsia" w:hAnsi="Lucida Grande" w:cs="Lucida Grande"/>
      <w:sz w:val="18"/>
      <w:szCs w:val="18"/>
      <w:lang w:eastAsia="ja-JP"/>
    </w:rPr>
  </w:style>
  <w:style w:type="character" w:customStyle="1" w:styleId="Bold">
    <w:name w:val="Bold"/>
    <w:rsid w:val="00173A4B"/>
    <w:rPr>
      <w:rFonts w:asciiTheme="minorHAnsi" w:hAnsiTheme="minorHAnsi"/>
      <w:b/>
    </w:rPr>
  </w:style>
  <w:style w:type="character" w:customStyle="1" w:styleId="BoldOrange">
    <w:name w:val="Bold Orange"/>
    <w:basedOn w:val="Bold"/>
    <w:rsid w:val="00173A4B"/>
    <w:rPr>
      <w:rFonts w:asciiTheme="minorHAnsi" w:hAnsiTheme="minorHAnsi"/>
      <w:b/>
      <w:color w:val="E87424" w:themeColor="accent5"/>
    </w:rPr>
  </w:style>
  <w:style w:type="paragraph" w:customStyle="1" w:styleId="BulletCopy">
    <w:name w:val="Bullet Copy"/>
    <w:qFormat/>
    <w:rsid w:val="00173A4B"/>
    <w:pPr>
      <w:numPr>
        <w:numId w:val="18"/>
      </w:numPr>
      <w:tabs>
        <w:tab w:val="clear" w:pos="634"/>
        <w:tab w:val="num" w:pos="540"/>
      </w:tabs>
      <w:spacing w:after="120"/>
      <w:ind w:left="533" w:hanging="259"/>
    </w:pPr>
    <w:rPr>
      <w:rFonts w:asciiTheme="minorHAnsi" w:eastAsiaTheme="minorEastAsia" w:hAnsiTheme="minorHAnsi" w:cstheme="minorBidi"/>
      <w:color w:val="5B5E60" w:themeColor="text2"/>
      <w:kern w:val="24"/>
      <w:szCs w:val="24"/>
      <w:lang w:eastAsia="ja-JP"/>
    </w:rPr>
  </w:style>
  <w:style w:type="paragraph" w:customStyle="1" w:styleId="Bullet2ndlevel">
    <w:name w:val="Bullet 2nd level"/>
    <w:basedOn w:val="BulletCopy"/>
    <w:qFormat/>
    <w:rsid w:val="00173A4B"/>
    <w:pPr>
      <w:numPr>
        <w:ilvl w:val="1"/>
        <w:numId w:val="25"/>
      </w:numPr>
      <w:ind w:left="810" w:hanging="270"/>
    </w:pPr>
  </w:style>
  <w:style w:type="paragraph" w:customStyle="1" w:styleId="BulletBodyCopyAlternativeZebraStyles">
    <w:name w:val="Bullet Body Copy (Alternative) (Zebra Styles)"/>
    <w:basedOn w:val="Normal"/>
    <w:uiPriority w:val="99"/>
    <w:rsid w:val="00173A4B"/>
    <w:pPr>
      <w:widowControl w:val="0"/>
      <w:suppressAutoHyphens/>
      <w:autoSpaceDE w:val="0"/>
      <w:autoSpaceDN w:val="0"/>
      <w:adjustRightInd w:val="0"/>
      <w:spacing w:after="90" w:line="220" w:lineRule="atLeast"/>
      <w:ind w:left="280" w:right="280" w:hanging="180"/>
      <w:textAlignment w:val="center"/>
    </w:pPr>
    <w:rPr>
      <w:rFonts w:ascii="ProximaNova-Light" w:hAnsi="ProximaNova-Light" w:cs="ProximaNova-Light"/>
      <w:color w:val="545759"/>
      <w:sz w:val="16"/>
      <w:szCs w:val="16"/>
    </w:rPr>
  </w:style>
  <w:style w:type="paragraph" w:customStyle="1" w:styleId="Bullets2ndlevel">
    <w:name w:val="Bullets 2nd level"/>
    <w:basedOn w:val="BulletBodyCopyAlternativeZebraStyles"/>
    <w:uiPriority w:val="99"/>
    <w:rsid w:val="00173A4B"/>
    <w:pPr>
      <w:ind w:left="440"/>
    </w:pPr>
  </w:style>
  <w:style w:type="paragraph" w:customStyle="1" w:styleId="Chartbullets">
    <w:name w:val="Chart bullets"/>
    <w:basedOn w:val="Normal"/>
    <w:uiPriority w:val="99"/>
    <w:rsid w:val="00173A4B"/>
    <w:pPr>
      <w:widowControl w:val="0"/>
      <w:tabs>
        <w:tab w:val="left" w:pos="1440"/>
      </w:tabs>
      <w:suppressAutoHyphens/>
      <w:autoSpaceDE w:val="0"/>
      <w:autoSpaceDN w:val="0"/>
      <w:adjustRightInd w:val="0"/>
      <w:spacing w:line="185" w:lineRule="atLeast"/>
      <w:ind w:left="120" w:hanging="120"/>
      <w:textAlignment w:val="center"/>
    </w:pPr>
    <w:rPr>
      <w:rFonts w:ascii="Univers-CondensedLight" w:hAnsi="Univers-CondensedLight" w:cs="Univers-CondensedLight"/>
      <w:color w:val="000000"/>
      <w:sz w:val="15"/>
      <w:szCs w:val="15"/>
    </w:rPr>
  </w:style>
  <w:style w:type="paragraph" w:customStyle="1" w:styleId="Chartbullets2ndlevel">
    <w:name w:val="Chart bullets 2nd level"/>
    <w:basedOn w:val="Chartbullets"/>
    <w:uiPriority w:val="99"/>
    <w:rsid w:val="00173A4B"/>
    <w:pPr>
      <w:spacing w:after="72"/>
      <w:ind w:left="460" w:hanging="180"/>
    </w:pPr>
  </w:style>
  <w:style w:type="paragraph" w:customStyle="1" w:styleId="FeaturesHeading">
    <w:name w:val="Features Heading"/>
    <w:qFormat/>
    <w:rsid w:val="00173A4B"/>
    <w:pPr>
      <w:suppressAutoHyphens/>
      <w:spacing w:after="60" w:line="180" w:lineRule="exact"/>
    </w:pPr>
    <w:rPr>
      <w:rFonts w:asciiTheme="minorHAnsi" w:eastAsiaTheme="minorEastAsia" w:hAnsiTheme="minorHAnsi" w:cstheme="minorBidi"/>
      <w:b/>
      <w:color w:val="5B5E60" w:themeColor="text2"/>
      <w:kern w:val="24"/>
      <w:sz w:val="16"/>
      <w:szCs w:val="24"/>
      <w:lang w:eastAsia="ja-JP"/>
    </w:rPr>
  </w:style>
  <w:style w:type="paragraph" w:customStyle="1" w:styleId="FeaturesBody">
    <w:name w:val="Features Body"/>
    <w:basedOn w:val="FeaturesHeading"/>
    <w:qFormat/>
    <w:rsid w:val="00173A4B"/>
    <w:rPr>
      <w:sz w:val="14"/>
    </w:rPr>
  </w:style>
  <w:style w:type="paragraph" w:customStyle="1" w:styleId="FeaturesBullet">
    <w:name w:val="Features Bullet"/>
    <w:qFormat/>
    <w:rsid w:val="00173A4B"/>
    <w:pPr>
      <w:numPr>
        <w:numId w:val="19"/>
      </w:numPr>
      <w:suppressAutoHyphens/>
      <w:spacing w:after="60" w:line="180" w:lineRule="exact"/>
      <w:ind w:left="180" w:hanging="180"/>
    </w:pPr>
    <w:rPr>
      <w:rFonts w:asciiTheme="minorHAnsi" w:eastAsiaTheme="minorEastAsia" w:hAnsiTheme="minorHAnsi" w:cstheme="minorBidi"/>
      <w:color w:val="5B5E60" w:themeColor="text2"/>
      <w:kern w:val="24"/>
      <w:sz w:val="14"/>
      <w:szCs w:val="24"/>
      <w:lang w:eastAsia="ja-JP"/>
    </w:rPr>
  </w:style>
  <w:style w:type="paragraph" w:customStyle="1" w:styleId="FeaturesMainHeading">
    <w:name w:val="Features Main Heading"/>
    <w:qFormat/>
    <w:rsid w:val="00173A4B"/>
    <w:pPr>
      <w:suppressAutoHyphens/>
      <w:spacing w:before="60" w:after="60" w:line="200" w:lineRule="exact"/>
    </w:pPr>
    <w:rPr>
      <w:rFonts w:asciiTheme="majorHAnsi" w:eastAsiaTheme="minorEastAsia" w:hAnsiTheme="majorHAnsi" w:cstheme="minorBidi"/>
      <w:b/>
      <w:bCs/>
      <w:caps/>
      <w:color w:val="E87424" w:themeColor="accent5"/>
      <w:kern w:val="24"/>
      <w:lang w:eastAsia="ja-JP"/>
    </w:rPr>
  </w:style>
  <w:style w:type="paragraph" w:styleId="Footer">
    <w:name w:val="footer"/>
    <w:basedOn w:val="Normal"/>
    <w:link w:val="FooterChar"/>
    <w:qFormat/>
    <w:rsid w:val="00173A4B"/>
    <w:pPr>
      <w:tabs>
        <w:tab w:val="center" w:pos="4320"/>
        <w:tab w:val="right" w:pos="8640"/>
      </w:tabs>
    </w:pPr>
    <w:rPr>
      <w:color w:val="A3AAAE" w:themeColor="accent3"/>
      <w:sz w:val="14"/>
    </w:rPr>
  </w:style>
  <w:style w:type="character" w:customStyle="1" w:styleId="FooterChar">
    <w:name w:val="Footer Char"/>
    <w:basedOn w:val="DefaultParagraphFont"/>
    <w:link w:val="Footer"/>
    <w:rsid w:val="00173A4B"/>
    <w:rPr>
      <w:rFonts w:asciiTheme="minorHAnsi" w:eastAsiaTheme="minorEastAsia" w:hAnsiTheme="minorHAnsi" w:cstheme="minorBidi"/>
      <w:color w:val="A3AAAE" w:themeColor="accent3"/>
      <w:sz w:val="14"/>
      <w:szCs w:val="24"/>
      <w:lang w:eastAsia="ja-JP"/>
    </w:rPr>
  </w:style>
  <w:style w:type="paragraph" w:styleId="Header">
    <w:name w:val="header"/>
    <w:basedOn w:val="Normal"/>
    <w:link w:val="HeaderChar"/>
    <w:rsid w:val="00173A4B"/>
    <w:pPr>
      <w:tabs>
        <w:tab w:val="center" w:pos="4320"/>
        <w:tab w:val="right" w:pos="8640"/>
      </w:tabs>
    </w:pPr>
  </w:style>
  <w:style w:type="character" w:customStyle="1" w:styleId="HeaderChar">
    <w:name w:val="Header Char"/>
    <w:basedOn w:val="DefaultParagraphFont"/>
    <w:link w:val="Header"/>
    <w:rsid w:val="00173A4B"/>
    <w:rPr>
      <w:rFonts w:asciiTheme="minorHAnsi" w:eastAsiaTheme="minorEastAsia" w:hAnsiTheme="minorHAnsi" w:cstheme="minorBidi"/>
      <w:sz w:val="24"/>
      <w:szCs w:val="24"/>
      <w:lang w:eastAsia="ja-JP"/>
    </w:rPr>
  </w:style>
  <w:style w:type="paragraph" w:customStyle="1" w:styleId="Header1">
    <w:name w:val="Header 1"/>
    <w:qFormat/>
    <w:rsid w:val="00173A4B"/>
    <w:pPr>
      <w:suppressAutoHyphens/>
      <w:spacing w:after="80" w:line="500" w:lineRule="exact"/>
      <w:outlineLvl w:val="1"/>
    </w:pPr>
    <w:rPr>
      <w:rFonts w:asciiTheme="majorHAnsi" w:eastAsiaTheme="minorEastAsia" w:hAnsiTheme="majorHAnsi" w:cstheme="minorBidi"/>
      <w:b/>
      <w:bCs/>
      <w:caps/>
      <w:color w:val="000000" w:themeColor="text1"/>
      <w:kern w:val="36"/>
      <w:sz w:val="44"/>
      <w:szCs w:val="44"/>
      <w:lang w:eastAsia="ja-JP"/>
    </w:rPr>
  </w:style>
  <w:style w:type="paragraph" w:customStyle="1" w:styleId="Header2">
    <w:name w:val="Header 2"/>
    <w:qFormat/>
    <w:rsid w:val="00173A4B"/>
    <w:pPr>
      <w:suppressAutoHyphens/>
      <w:spacing w:after="60" w:line="340" w:lineRule="exact"/>
      <w:outlineLvl w:val="2"/>
    </w:pPr>
    <w:rPr>
      <w:rFonts w:asciiTheme="majorHAnsi" w:eastAsiaTheme="minorEastAsia" w:hAnsiTheme="majorHAnsi" w:cstheme="minorBidi"/>
      <w:b/>
      <w:bCs/>
      <w:color w:val="000000" w:themeColor="text1"/>
      <w:kern w:val="36"/>
      <w:sz w:val="28"/>
      <w:szCs w:val="28"/>
      <w:lang w:eastAsia="ja-JP"/>
    </w:rPr>
  </w:style>
  <w:style w:type="paragraph" w:customStyle="1" w:styleId="Header3">
    <w:name w:val="Header 3"/>
    <w:qFormat/>
    <w:rsid w:val="00173A4B"/>
    <w:pPr>
      <w:keepNext/>
      <w:suppressAutoHyphens/>
      <w:spacing w:before="240" w:after="60"/>
      <w:outlineLvl w:val="3"/>
    </w:pPr>
    <w:rPr>
      <w:rFonts w:asciiTheme="majorHAnsi" w:eastAsiaTheme="minorEastAsia" w:hAnsiTheme="majorHAnsi" w:cstheme="minorBidi"/>
      <w:b/>
      <w:bCs/>
      <w:caps/>
      <w:color w:val="0071B9" w:themeColor="accent2"/>
      <w:kern w:val="24"/>
      <w:sz w:val="24"/>
      <w:szCs w:val="24"/>
      <w:lang w:eastAsia="ja-JP"/>
    </w:rPr>
  </w:style>
  <w:style w:type="paragraph" w:customStyle="1" w:styleId="Header4">
    <w:name w:val="Header 4"/>
    <w:qFormat/>
    <w:rsid w:val="00173A4B"/>
    <w:pPr>
      <w:keepNext/>
      <w:suppressAutoHyphens/>
      <w:spacing w:before="240" w:after="80"/>
    </w:pPr>
    <w:rPr>
      <w:rFonts w:asciiTheme="minorHAnsi" w:eastAsiaTheme="minorEastAsia" w:hAnsiTheme="minorHAnsi" w:cstheme="minorBidi"/>
      <w:b/>
      <w:color w:val="000000" w:themeColor="text1"/>
      <w:kern w:val="24"/>
      <w:lang w:eastAsia="ja-JP"/>
    </w:rPr>
  </w:style>
  <w:style w:type="paragraph" w:customStyle="1" w:styleId="Header4ZebraStyles">
    <w:name w:val="Header 4 (Zebra Styles)"/>
    <w:basedOn w:val="Normal"/>
    <w:uiPriority w:val="99"/>
    <w:rsid w:val="00173A4B"/>
    <w:pPr>
      <w:widowControl w:val="0"/>
      <w:autoSpaceDE w:val="0"/>
      <w:autoSpaceDN w:val="0"/>
      <w:adjustRightInd w:val="0"/>
      <w:spacing w:after="40" w:line="200" w:lineRule="atLeast"/>
      <w:textAlignment w:val="center"/>
    </w:pPr>
    <w:rPr>
      <w:rFonts w:ascii="ProximaNova-Semibold" w:hAnsi="ProximaNova-Semibold" w:cs="ProximaNova-Semibold"/>
      <w:color w:val="000000"/>
      <w:spacing w:val="4"/>
      <w:sz w:val="18"/>
      <w:szCs w:val="18"/>
    </w:rPr>
  </w:style>
  <w:style w:type="character" w:customStyle="1" w:styleId="Hyperlinks">
    <w:name w:val="Hyperlinks"/>
    <w:basedOn w:val="DefaultParagraphFont"/>
    <w:uiPriority w:val="1"/>
    <w:qFormat/>
    <w:rsid w:val="00173A4B"/>
    <w:rPr>
      <w:rFonts w:asciiTheme="minorHAnsi" w:hAnsiTheme="minorHAnsi"/>
      <w:color w:val="0071B9" w:themeColor="accent2"/>
    </w:rPr>
  </w:style>
  <w:style w:type="character" w:styleId="PageNumber">
    <w:name w:val="page number"/>
    <w:basedOn w:val="DefaultParagraphFont"/>
    <w:rsid w:val="00173A4B"/>
  </w:style>
  <w:style w:type="paragraph" w:customStyle="1" w:styleId="ProductnameDescriptor">
    <w:name w:val="Product name/Descriptor"/>
    <w:basedOn w:val="NoParagraphStyle"/>
    <w:uiPriority w:val="99"/>
    <w:rsid w:val="00173A4B"/>
    <w:pPr>
      <w:spacing w:line="180" w:lineRule="atLeast"/>
    </w:pPr>
    <w:rPr>
      <w:rFonts w:ascii="Univers-Light" w:hAnsi="Univers-Light" w:cs="Univers-Light"/>
      <w:sz w:val="15"/>
      <w:szCs w:val="15"/>
    </w:rPr>
  </w:style>
  <w:style w:type="paragraph" w:customStyle="1" w:styleId="SubtextCaption">
    <w:name w:val="Subtext/Caption"/>
    <w:qFormat/>
    <w:rsid w:val="00173A4B"/>
    <w:pPr>
      <w:suppressAutoHyphens/>
      <w:spacing w:line="160" w:lineRule="exact"/>
    </w:pPr>
    <w:rPr>
      <w:rFonts w:asciiTheme="minorHAnsi" w:eastAsiaTheme="minorEastAsia" w:hAnsiTheme="minorHAnsi" w:cstheme="minorBidi"/>
      <w:color w:val="A3AAAE" w:themeColor="accent3"/>
      <w:kern w:val="24"/>
      <w:sz w:val="14"/>
      <w:szCs w:val="24"/>
      <w:lang w:eastAsia="ja-JP"/>
    </w:rPr>
  </w:style>
  <w:style w:type="paragraph" w:customStyle="1" w:styleId="TableA">
    <w:name w:val="Table A"/>
    <w:qFormat/>
    <w:rsid w:val="00173A4B"/>
    <w:pPr>
      <w:suppressAutoHyphens/>
      <w:spacing w:line="210" w:lineRule="exact"/>
    </w:pPr>
    <w:rPr>
      <w:rFonts w:asciiTheme="minorHAnsi" w:eastAsiaTheme="minorEastAsia" w:hAnsiTheme="minorHAnsi" w:cstheme="minorBidi"/>
      <w:b/>
      <w:color w:val="5B5E60" w:themeColor="text2"/>
      <w:kern w:val="24"/>
      <w:sz w:val="18"/>
      <w:szCs w:val="24"/>
      <w:lang w:eastAsia="ja-JP"/>
    </w:rPr>
  </w:style>
  <w:style w:type="paragraph" w:customStyle="1" w:styleId="TableAZebraStyles">
    <w:name w:val="Table A (Zebra Styles)"/>
    <w:basedOn w:val="Normal"/>
    <w:uiPriority w:val="99"/>
    <w:rsid w:val="00173A4B"/>
    <w:pPr>
      <w:widowControl w:val="0"/>
      <w:autoSpaceDE w:val="0"/>
      <w:autoSpaceDN w:val="0"/>
      <w:adjustRightInd w:val="0"/>
      <w:spacing w:line="288" w:lineRule="auto"/>
      <w:textAlignment w:val="center"/>
    </w:pPr>
    <w:rPr>
      <w:rFonts w:ascii="ProximaNova-Semibold" w:hAnsi="ProximaNova-Semibold" w:cs="ProximaNova-Semibold"/>
      <w:color w:val="545759"/>
      <w:sz w:val="14"/>
      <w:szCs w:val="14"/>
    </w:rPr>
  </w:style>
  <w:style w:type="paragraph" w:customStyle="1" w:styleId="TableB">
    <w:name w:val="Table B"/>
    <w:qFormat/>
    <w:rsid w:val="00173A4B"/>
    <w:pPr>
      <w:spacing w:line="210" w:lineRule="exact"/>
    </w:pPr>
    <w:rPr>
      <w:rFonts w:asciiTheme="minorHAnsi" w:eastAsiaTheme="minorEastAsia" w:hAnsiTheme="minorHAnsi" w:cstheme="minorBidi"/>
      <w:color w:val="5B5E60" w:themeColor="text2"/>
      <w:kern w:val="24"/>
      <w:sz w:val="18"/>
      <w:szCs w:val="24"/>
      <w:lang w:eastAsia="ja-JP"/>
    </w:rPr>
  </w:style>
  <w:style w:type="paragraph" w:customStyle="1" w:styleId="TableBZebraStyles">
    <w:name w:val="Table B (Zebra Styles)"/>
    <w:basedOn w:val="Normal"/>
    <w:uiPriority w:val="99"/>
    <w:rsid w:val="00173A4B"/>
    <w:pPr>
      <w:widowControl w:val="0"/>
      <w:autoSpaceDE w:val="0"/>
      <w:autoSpaceDN w:val="0"/>
      <w:adjustRightInd w:val="0"/>
      <w:spacing w:line="168" w:lineRule="atLeast"/>
      <w:textAlignment w:val="center"/>
    </w:pPr>
    <w:rPr>
      <w:rFonts w:ascii="ProximaNovaCond-Light" w:hAnsi="ProximaNovaCond-Light" w:cs="ProximaNovaCond-Light"/>
      <w:color w:val="545759"/>
      <w:sz w:val="14"/>
      <w:szCs w:val="14"/>
    </w:rPr>
  </w:style>
  <w:style w:type="paragraph" w:customStyle="1" w:styleId="TableBullet">
    <w:name w:val="Table Bullet"/>
    <w:basedOn w:val="TableB"/>
    <w:qFormat/>
    <w:rsid w:val="00173A4B"/>
    <w:pPr>
      <w:numPr>
        <w:numId w:val="28"/>
      </w:numPr>
      <w:spacing w:after="60" w:line="240" w:lineRule="auto"/>
      <w:ind w:left="130" w:hanging="130"/>
    </w:pPr>
  </w:style>
  <w:style w:type="paragraph" w:customStyle="1" w:styleId="TableBullet2ndlevel">
    <w:name w:val="Table Bullet 2nd level"/>
    <w:basedOn w:val="TableBZebraStyles"/>
    <w:qFormat/>
    <w:rsid w:val="00173A4B"/>
    <w:pPr>
      <w:numPr>
        <w:numId w:val="30"/>
      </w:numPr>
      <w:spacing w:after="60" w:line="240" w:lineRule="auto"/>
      <w:ind w:left="317" w:hanging="187"/>
    </w:pPr>
    <w:rPr>
      <w:rFonts w:ascii="Arial" w:hAnsi="Arial"/>
      <w:sz w:val="18"/>
    </w:rPr>
  </w:style>
  <w:style w:type="paragraph" w:customStyle="1" w:styleId="TableSubhead">
    <w:name w:val="Table Subhead"/>
    <w:qFormat/>
    <w:rsid w:val="00173A4B"/>
    <w:pPr>
      <w:suppressAutoHyphens/>
      <w:spacing w:line="200" w:lineRule="exact"/>
    </w:pPr>
    <w:rPr>
      <w:rFonts w:asciiTheme="minorHAnsi" w:eastAsiaTheme="minorEastAsia" w:hAnsiTheme="minorHAnsi" w:cstheme="minorBidi"/>
      <w:b/>
      <w:caps/>
      <w:color w:val="000000" w:themeColor="text1"/>
      <w:kern w:val="24"/>
      <w:szCs w:val="24"/>
      <w:lang w:eastAsia="ja-JP"/>
    </w:rPr>
  </w:style>
  <w:style w:type="paragraph" w:customStyle="1" w:styleId="TableSubheadZebraStyles">
    <w:name w:val="Table Subhead (Zebra Styles)"/>
    <w:basedOn w:val="TableSubhead"/>
    <w:uiPriority w:val="99"/>
    <w:rsid w:val="00173A4B"/>
    <w:pPr>
      <w:spacing w:line="220" w:lineRule="exact"/>
    </w:pPr>
    <w:rPr>
      <w:szCs w:val="20"/>
    </w:rPr>
  </w:style>
  <w:style w:type="paragraph" w:customStyle="1" w:styleId="TableSubhead2">
    <w:name w:val="Table Subhead 2"/>
    <w:basedOn w:val="TableSubhead"/>
    <w:qFormat/>
    <w:rsid w:val="00173A4B"/>
    <w:pPr>
      <w:spacing w:line="220" w:lineRule="exact"/>
    </w:pPr>
    <w:rPr>
      <w:b w:val="0"/>
      <w:caps w:val="0"/>
      <w:szCs w:val="20"/>
    </w:rPr>
  </w:style>
  <w:style w:type="paragraph" w:customStyle="1" w:styleId="TableText">
    <w:name w:val="Table Text"/>
    <w:basedOn w:val="NoParagraphStyle"/>
    <w:next w:val="NoParagraphStyle"/>
    <w:uiPriority w:val="99"/>
    <w:rsid w:val="00173A4B"/>
    <w:pPr>
      <w:suppressAutoHyphens/>
      <w:spacing w:line="180" w:lineRule="atLeast"/>
    </w:pPr>
    <w:rPr>
      <w:rFonts w:ascii="Univers-CondensedLight" w:hAnsi="Univers-CondensedLight" w:cs="Univers-CondensedLight"/>
      <w:sz w:val="15"/>
      <w:szCs w:val="15"/>
    </w:rPr>
  </w:style>
  <w:style w:type="paragraph" w:customStyle="1" w:styleId="TableTitles">
    <w:name w:val="Table Titles"/>
    <w:basedOn w:val="NoParagraphStyle"/>
    <w:uiPriority w:val="99"/>
    <w:rsid w:val="00173A4B"/>
    <w:pPr>
      <w:spacing w:line="220" w:lineRule="atLeast"/>
    </w:pPr>
    <w:rPr>
      <w:rFonts w:cs="Univers-CondensedBold"/>
      <w:b/>
      <w:bCs/>
      <w:caps/>
      <w:color w:val="FFFFFF"/>
      <w:sz w:val="18"/>
      <w:szCs w:val="18"/>
    </w:rPr>
  </w:style>
  <w:style w:type="paragraph" w:styleId="Title">
    <w:name w:val="Title"/>
    <w:basedOn w:val="Normal"/>
    <w:next w:val="Normal"/>
    <w:link w:val="TitleChar"/>
    <w:uiPriority w:val="10"/>
    <w:qFormat/>
    <w:rsid w:val="00173A4B"/>
    <w:pPr>
      <w:spacing w:after="120" w:line="900" w:lineRule="exact"/>
      <w:outlineLvl w:val="0"/>
    </w:pPr>
    <w:rPr>
      <w:rFonts w:asciiTheme="majorHAnsi" w:eastAsiaTheme="majorEastAsia" w:hAnsiTheme="majorHAnsi" w:cstheme="majorBidi"/>
      <w:b/>
      <w:caps/>
      <w:color w:val="000000" w:themeColor="text1"/>
      <w:spacing w:val="10"/>
      <w:kern w:val="28"/>
      <w:sz w:val="80"/>
      <w:szCs w:val="52"/>
    </w:rPr>
  </w:style>
  <w:style w:type="character" w:customStyle="1" w:styleId="TitleChar">
    <w:name w:val="Title Char"/>
    <w:basedOn w:val="DefaultParagraphFont"/>
    <w:link w:val="Title"/>
    <w:uiPriority w:val="10"/>
    <w:rsid w:val="00173A4B"/>
    <w:rPr>
      <w:rFonts w:asciiTheme="majorHAnsi" w:eastAsiaTheme="majorEastAsia" w:hAnsiTheme="majorHAnsi" w:cstheme="majorBidi"/>
      <w:b/>
      <w:caps/>
      <w:color w:val="000000" w:themeColor="text1"/>
      <w:spacing w:val="10"/>
      <w:kern w:val="28"/>
      <w:sz w:val="80"/>
      <w:szCs w:val="52"/>
      <w:lang w:eastAsia="ja-JP"/>
    </w:rPr>
  </w:style>
  <w:style w:type="paragraph" w:customStyle="1" w:styleId="Bullet1stlevel">
    <w:name w:val="Bullet 1st level"/>
    <w:basedOn w:val="BulletCopy"/>
    <w:qFormat/>
    <w:rsid w:val="00173A4B"/>
    <w:pPr>
      <w:ind w:left="619"/>
    </w:pPr>
  </w:style>
  <w:style w:type="paragraph" w:customStyle="1" w:styleId="BulletIntro">
    <w:name w:val="Bullet Intro"/>
    <w:basedOn w:val="BodyCopy"/>
    <w:qFormat/>
    <w:rsid w:val="00A437F7"/>
    <w:pPr>
      <w:spacing w:after="120"/>
    </w:pPr>
  </w:style>
  <w:style w:type="paragraph" w:customStyle="1" w:styleId="NoParagraphStyle">
    <w:name w:val="[No Paragraph Style]"/>
    <w:rsid w:val="00173A4B"/>
    <w:pPr>
      <w:widowControl w:val="0"/>
      <w:autoSpaceDE w:val="0"/>
      <w:autoSpaceDN w:val="0"/>
      <w:adjustRightInd w:val="0"/>
      <w:spacing w:line="288" w:lineRule="auto"/>
      <w:textAlignment w:val="center"/>
    </w:pPr>
    <w:rPr>
      <w:rFonts w:ascii="Univers-CondensedBold" w:eastAsiaTheme="minorEastAsia" w:hAnsi="Univers-CondensedBold"/>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4628">
      <w:bodyDiv w:val="1"/>
      <w:marLeft w:val="0"/>
      <w:marRight w:val="0"/>
      <w:marTop w:val="0"/>
      <w:marBottom w:val="0"/>
      <w:divBdr>
        <w:top w:val="none" w:sz="0" w:space="0" w:color="auto"/>
        <w:left w:val="none" w:sz="0" w:space="0" w:color="auto"/>
        <w:bottom w:val="none" w:sz="0" w:space="0" w:color="auto"/>
        <w:right w:val="none" w:sz="0" w:space="0" w:color="auto"/>
      </w:divBdr>
    </w:div>
    <w:div w:id="1265961775">
      <w:bodyDiv w:val="1"/>
      <w:marLeft w:val="0"/>
      <w:marRight w:val="0"/>
      <w:marTop w:val="0"/>
      <w:marBottom w:val="0"/>
      <w:divBdr>
        <w:top w:val="none" w:sz="0" w:space="0" w:color="auto"/>
        <w:left w:val="none" w:sz="0" w:space="0" w:color="auto"/>
        <w:bottom w:val="none" w:sz="0" w:space="0" w:color="auto"/>
        <w:right w:val="none" w:sz="0" w:space="0" w:color="auto"/>
      </w:divBdr>
    </w:div>
    <w:div w:id="1308559292">
      <w:bodyDiv w:val="1"/>
      <w:marLeft w:val="0"/>
      <w:marRight w:val="0"/>
      <w:marTop w:val="0"/>
      <w:marBottom w:val="0"/>
      <w:divBdr>
        <w:top w:val="none" w:sz="0" w:space="0" w:color="auto"/>
        <w:left w:val="none" w:sz="0" w:space="0" w:color="auto"/>
        <w:bottom w:val="none" w:sz="0" w:space="0" w:color="auto"/>
        <w:right w:val="none" w:sz="0" w:space="0" w:color="auto"/>
      </w:divBdr>
    </w:div>
    <w:div w:id="18967442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Zebra.com/Partners" TargetMode="External"/><Relationship Id="rId12" Type="http://schemas.openxmlformats.org/officeDocument/2006/relationships/hyperlink" Target="http://www.Zebra.com/Support" TargetMode="External"/><Relationship Id="rId13" Type="http://schemas.openxmlformats.org/officeDocument/2006/relationships/hyperlink" Target="http://www.zebra.com/fx7400" TargetMode="External"/><Relationship Id="rId14" Type="http://schemas.openxmlformats.org/officeDocument/2006/relationships/hyperlink" Target="learning.zebra.com" TargetMode="External"/><Relationship Id="rId15" Type="http://schemas.openxmlformats.org/officeDocument/2006/relationships/hyperlink" Target="http://www.Zebra.com/Suppor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keshetty:Desktop:Word:ZR-596:Working:Zebra%20Word%20Template_120214.docx" TargetMode="External"/></Relationships>
</file>

<file path=word/theme/theme1.xml><?xml version="1.0" encoding="utf-8"?>
<a:theme xmlns:a="http://schemas.openxmlformats.org/drawingml/2006/main" name="My Them">
  <a:themeElements>
    <a:clrScheme name="Zebra Tech 1">
      <a:dk1>
        <a:srgbClr val="000000"/>
      </a:dk1>
      <a:lt1>
        <a:srgbClr val="FFFFFF"/>
      </a:lt1>
      <a:dk2>
        <a:srgbClr val="5B5E60"/>
      </a:dk2>
      <a:lt2>
        <a:srgbClr val="FFFFFF"/>
      </a:lt2>
      <a:accent1>
        <a:srgbClr val="FDE123"/>
      </a:accent1>
      <a:accent2>
        <a:srgbClr val="0071B9"/>
      </a:accent2>
      <a:accent3>
        <a:srgbClr val="A3AAAE"/>
      </a:accent3>
      <a:accent4>
        <a:srgbClr val="C5C6C9"/>
      </a:accent4>
      <a:accent5>
        <a:srgbClr val="E87424"/>
      </a:accent5>
      <a:accent6>
        <a:srgbClr val="000000"/>
      </a:accent6>
      <a:hlink>
        <a:srgbClr val="0071B9"/>
      </a:hlink>
      <a:folHlink>
        <a:srgbClr val="E7E8E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F92D-0E8E-974F-8BA4-5870E54B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Zebra Word Template_120214.docx</Template>
  <TotalTime>75</TotalTime>
  <Pages>2</Pages>
  <Words>945</Words>
  <Characters>5389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6322</CharactersWithSpaces>
  <SharedDoc>false</SharedDoc>
  <HLinks>
    <vt:vector size="36" baseType="variant">
      <vt:variant>
        <vt:i4>4456542</vt:i4>
      </vt:variant>
      <vt:variant>
        <vt:i4>12</vt:i4>
      </vt:variant>
      <vt:variant>
        <vt:i4>0</vt:i4>
      </vt:variant>
      <vt:variant>
        <vt:i4>5</vt:i4>
      </vt:variant>
      <vt:variant>
        <vt:lpwstr>http://www.Zebra.com/Support</vt:lpwstr>
      </vt:variant>
      <vt:variant>
        <vt:lpwstr/>
      </vt:variant>
      <vt:variant>
        <vt:i4>852035</vt:i4>
      </vt:variant>
      <vt:variant>
        <vt:i4>9</vt:i4>
      </vt:variant>
      <vt:variant>
        <vt:i4>0</vt:i4>
      </vt:variant>
      <vt:variant>
        <vt:i4>5</vt:i4>
      </vt:variant>
      <vt:variant>
        <vt:lpwstr>//www.google.com/url?q=http%3A%2F%2Fwww.Zebra.com%2FTraining</vt:lpwstr>
      </vt:variant>
      <vt:variant>
        <vt:lpwstr/>
      </vt:variant>
      <vt:variant>
        <vt:i4>6553655</vt:i4>
      </vt:variant>
      <vt:variant>
        <vt:i4>6</vt:i4>
      </vt:variant>
      <vt:variant>
        <vt:i4>0</vt:i4>
      </vt:variant>
      <vt:variant>
        <vt:i4>5</vt:i4>
      </vt:variant>
      <vt:variant>
        <vt:lpwstr>//www.google.com/url?q=http%3A%2F%2Fwww.Zebra.com%2FFX7400</vt:lpwstr>
      </vt:variant>
      <vt:variant>
        <vt:lpwstr/>
      </vt:variant>
      <vt:variant>
        <vt:i4>4456542</vt:i4>
      </vt:variant>
      <vt:variant>
        <vt:i4>3</vt:i4>
      </vt:variant>
      <vt:variant>
        <vt:i4>0</vt:i4>
      </vt:variant>
      <vt:variant>
        <vt:i4>5</vt:i4>
      </vt:variant>
      <vt:variant>
        <vt:lpwstr>http://www.Zebra.com/Support</vt:lpwstr>
      </vt:variant>
      <vt:variant>
        <vt:lpwstr/>
      </vt:variant>
      <vt:variant>
        <vt:i4>4325418</vt:i4>
      </vt:variant>
      <vt:variant>
        <vt:i4>0</vt:i4>
      </vt:variant>
      <vt:variant>
        <vt:i4>0</vt:i4>
      </vt:variant>
      <vt:variant>
        <vt:i4>5</vt:i4>
      </vt:variant>
      <vt:variant>
        <vt:lpwstr>http://www.Zebra.com/Partners</vt:lpwstr>
      </vt:variant>
      <vt:variant>
        <vt:lpwstr/>
      </vt:variant>
      <vt:variant>
        <vt:i4>8061041</vt:i4>
      </vt:variant>
      <vt:variant>
        <vt:i4>8554</vt:i4>
      </vt:variant>
      <vt:variant>
        <vt:i4>1025</vt:i4>
      </vt:variant>
      <vt:variant>
        <vt:i4>1</vt:i4>
      </vt:variant>
      <vt:variant>
        <vt:lpwstr>mothblacks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FMT867</dc:creator>
  <cp:keywords/>
  <cp:lastModifiedBy>Peiffle , Robert (US - Seattle)</cp:lastModifiedBy>
  <cp:revision>55</cp:revision>
  <dcterms:created xsi:type="dcterms:W3CDTF">2015-01-14T09:58:00Z</dcterms:created>
  <dcterms:modified xsi:type="dcterms:W3CDTF">2015-04-14T16:14:00Z</dcterms:modified>
</cp:coreProperties>
</file>